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3DA77C" w14:textId="68277CC4" w:rsidR="00311962" w:rsidRDefault="00311962" w:rsidP="0005611F">
      <w:pPr>
        <w:spacing w:after="0" w:line="240" w:lineRule="auto"/>
        <w:ind w:firstLine="567"/>
        <w:jc w:val="both"/>
        <w:rPr>
          <w:rFonts w:ascii="Times New Roman" w:hAnsi="Times New Roman" w:cs="Times New Roman"/>
          <w:b/>
          <w:bCs/>
          <w:sz w:val="24"/>
          <w:szCs w:val="24"/>
          <w:lang w:val="en-US"/>
        </w:rPr>
      </w:pPr>
      <w:bookmarkStart w:id="0" w:name="_Hlk183863851"/>
      <w:bookmarkEnd w:id="0"/>
      <w:proofErr w:type="spellStart"/>
      <w:r w:rsidRPr="00311962">
        <w:rPr>
          <w:rFonts w:ascii="Times New Roman" w:hAnsi="Times New Roman" w:cs="Times New Roman"/>
          <w:b/>
          <w:bCs/>
          <w:sz w:val="24"/>
          <w:szCs w:val="24"/>
          <w:lang w:val="en-US"/>
        </w:rPr>
        <w:t>Map_Explor</w:t>
      </w:r>
      <w:proofErr w:type="spellEnd"/>
      <w:r w:rsidRPr="00311962">
        <w:rPr>
          <w:rFonts w:ascii="Times New Roman" w:hAnsi="Times New Roman" w:cs="Times New Roman"/>
          <w:b/>
          <w:bCs/>
          <w:sz w:val="24"/>
          <w:szCs w:val="24"/>
          <w:lang w:val="en-US"/>
        </w:rPr>
        <w:t xml:space="preserve"> Program</w:t>
      </w:r>
      <w:r w:rsidR="00C65FEB">
        <w:rPr>
          <w:rFonts w:ascii="Times New Roman" w:hAnsi="Times New Roman" w:cs="Times New Roman"/>
          <w:b/>
          <w:bCs/>
          <w:sz w:val="24"/>
          <w:szCs w:val="24"/>
          <w:lang w:val="en-US"/>
        </w:rPr>
        <w:t xml:space="preserve">                                                             </w:t>
      </w:r>
      <w:r w:rsidR="0005611F">
        <w:rPr>
          <w:rFonts w:ascii="Times New Roman" w:hAnsi="Times New Roman" w:cs="Times New Roman"/>
          <w:b/>
          <w:bCs/>
          <w:sz w:val="24"/>
          <w:szCs w:val="24"/>
          <w:lang w:val="en-US"/>
        </w:rPr>
        <w:tab/>
      </w:r>
      <w:r w:rsidR="0005611F">
        <w:rPr>
          <w:rFonts w:ascii="Times New Roman" w:hAnsi="Times New Roman" w:cs="Times New Roman"/>
          <w:b/>
          <w:bCs/>
          <w:sz w:val="24"/>
          <w:szCs w:val="24"/>
          <w:lang w:val="en-US"/>
        </w:rPr>
        <w:tab/>
      </w:r>
      <w:r w:rsidR="00C65FEB">
        <w:rPr>
          <w:rFonts w:ascii="Times New Roman" w:hAnsi="Times New Roman" w:cs="Times New Roman"/>
          <w:b/>
          <w:bCs/>
          <w:sz w:val="24"/>
          <w:szCs w:val="24"/>
          <w:lang w:val="en-US"/>
        </w:rPr>
        <w:t xml:space="preserve">  </w:t>
      </w:r>
      <w:r w:rsidR="0005611F">
        <w:rPr>
          <w:rFonts w:ascii="Times New Roman" w:hAnsi="Times New Roman" w:cs="Times New Roman"/>
          <w:b/>
          <w:bCs/>
          <w:noProof/>
          <w:sz w:val="24"/>
          <w:szCs w:val="24"/>
          <w:lang w:val="en-US"/>
        </w:rPr>
        <w:drawing>
          <wp:inline distT="0" distB="0" distL="0" distR="0" wp14:anchorId="2A2DFFF6" wp14:editId="41C15317">
            <wp:extent cx="587828" cy="587828"/>
            <wp:effectExtent l="0" t="0" r="3175" b="317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pic:cNvPicPr/>
                  </pic:nvPicPr>
                  <pic:blipFill>
                    <a:blip r:embed="rId7">
                      <a:extLst>
                        <a:ext uri="{28A0092B-C50C-407E-A947-70E740481C1C}">
                          <a14:useLocalDpi xmlns:a14="http://schemas.microsoft.com/office/drawing/2010/main" val="0"/>
                        </a:ext>
                      </a:extLst>
                    </a:blip>
                    <a:stretch>
                      <a:fillRect/>
                    </a:stretch>
                  </pic:blipFill>
                  <pic:spPr>
                    <a:xfrm>
                      <a:off x="0" y="0"/>
                      <a:ext cx="590363" cy="590363"/>
                    </a:xfrm>
                    <a:prstGeom prst="rect">
                      <a:avLst/>
                    </a:prstGeom>
                  </pic:spPr>
                </pic:pic>
              </a:graphicData>
            </a:graphic>
          </wp:inline>
        </w:drawing>
      </w:r>
      <w:r w:rsidR="00C65FEB">
        <w:rPr>
          <w:rFonts w:ascii="Times New Roman" w:hAnsi="Times New Roman" w:cs="Times New Roman"/>
          <w:b/>
          <w:bCs/>
          <w:sz w:val="24"/>
          <w:szCs w:val="24"/>
          <w:lang w:val="en-US"/>
        </w:rPr>
        <w:t xml:space="preserve"> </w:t>
      </w:r>
    </w:p>
    <w:p w14:paraId="20A735E0" w14:textId="5912106D" w:rsidR="0005611F" w:rsidRPr="0005611F" w:rsidRDefault="0005611F" w:rsidP="0005611F">
      <w:pPr>
        <w:spacing w:after="0" w:line="240" w:lineRule="auto"/>
        <w:ind w:firstLine="567"/>
        <w:jc w:val="right"/>
        <w:rPr>
          <w:rFonts w:ascii="Times New Roman" w:hAnsi="Times New Roman" w:cs="Times New Roman"/>
          <w:sz w:val="24"/>
          <w:szCs w:val="24"/>
          <w:lang w:val="en-US"/>
        </w:rPr>
      </w:pPr>
      <w:r w:rsidRPr="0005611F">
        <w:rPr>
          <w:rFonts w:ascii="Times New Roman" w:hAnsi="Times New Roman" w:cs="Times New Roman"/>
          <w:sz w:val="24"/>
          <w:szCs w:val="24"/>
          <w:lang w:val="en-US"/>
        </w:rPr>
        <w:t>J.-F. Parrot</w:t>
      </w:r>
    </w:p>
    <w:p w14:paraId="034F18B1" w14:textId="5CA98915" w:rsidR="00311962" w:rsidRPr="0005611F" w:rsidRDefault="0005611F" w:rsidP="00C65FEB">
      <w:pPr>
        <w:spacing w:after="0" w:line="360" w:lineRule="auto"/>
        <w:ind w:firstLine="567"/>
        <w:jc w:val="both"/>
        <w:rPr>
          <w:rFonts w:ascii="Times New Roman" w:hAnsi="Times New Roman" w:cs="Times New Roman"/>
          <w:lang w:val="en-US"/>
        </w:rPr>
      </w:pPr>
      <w:proofErr w:type="spellStart"/>
      <w:r w:rsidRPr="0005611F">
        <w:rPr>
          <w:rFonts w:ascii="Times New Roman" w:hAnsi="Times New Roman" w:cs="Times New Roman"/>
          <w:lang w:val="en-US"/>
        </w:rPr>
        <w:t>INDAutor</w:t>
      </w:r>
      <w:proofErr w:type="spellEnd"/>
      <w:r w:rsidRPr="0005611F">
        <w:rPr>
          <w:rFonts w:ascii="Times New Roman" w:hAnsi="Times New Roman" w:cs="Times New Roman"/>
          <w:lang w:val="en-US"/>
        </w:rPr>
        <w:t xml:space="preserve"> registration number: 03-2023-091810372800-01</w:t>
      </w:r>
      <w:r w:rsidR="00C65FEB" w:rsidRPr="0005611F">
        <w:rPr>
          <w:rFonts w:ascii="Times New Roman" w:hAnsi="Times New Roman" w:cs="Times New Roman"/>
          <w:lang w:val="en-US"/>
        </w:rPr>
        <w:tab/>
      </w:r>
      <w:r w:rsidR="00C65FEB" w:rsidRPr="0005611F">
        <w:rPr>
          <w:rFonts w:ascii="Times New Roman" w:hAnsi="Times New Roman" w:cs="Times New Roman"/>
          <w:lang w:val="en-US"/>
        </w:rPr>
        <w:tab/>
      </w:r>
      <w:r w:rsidR="00C65FEB" w:rsidRPr="0005611F">
        <w:rPr>
          <w:rFonts w:ascii="Times New Roman" w:hAnsi="Times New Roman" w:cs="Times New Roman"/>
          <w:lang w:val="en-US"/>
        </w:rPr>
        <w:tab/>
      </w:r>
      <w:r w:rsidR="00C65FEB" w:rsidRPr="0005611F">
        <w:rPr>
          <w:rFonts w:ascii="Times New Roman" w:hAnsi="Times New Roman" w:cs="Times New Roman"/>
          <w:lang w:val="en-US"/>
        </w:rPr>
        <w:tab/>
      </w:r>
      <w:r w:rsidR="00C65FEB" w:rsidRPr="0005611F">
        <w:rPr>
          <w:rFonts w:ascii="Times New Roman" w:hAnsi="Times New Roman" w:cs="Times New Roman"/>
          <w:lang w:val="en-US"/>
        </w:rPr>
        <w:tab/>
      </w:r>
      <w:r w:rsidR="00C65FEB" w:rsidRPr="0005611F">
        <w:rPr>
          <w:rFonts w:ascii="Times New Roman" w:hAnsi="Times New Roman" w:cs="Times New Roman"/>
          <w:lang w:val="en-US"/>
        </w:rPr>
        <w:tab/>
      </w:r>
      <w:r w:rsidR="00C65FEB" w:rsidRPr="0005611F">
        <w:rPr>
          <w:rFonts w:ascii="Times New Roman" w:hAnsi="Times New Roman" w:cs="Times New Roman"/>
          <w:lang w:val="en-US"/>
        </w:rPr>
        <w:tab/>
      </w:r>
      <w:r w:rsidR="00C65FEB" w:rsidRPr="0005611F">
        <w:rPr>
          <w:rFonts w:ascii="Times New Roman" w:hAnsi="Times New Roman" w:cs="Times New Roman"/>
          <w:lang w:val="en-US"/>
        </w:rPr>
        <w:tab/>
      </w:r>
      <w:r w:rsidR="00C65FEB" w:rsidRPr="0005611F">
        <w:rPr>
          <w:rFonts w:ascii="Times New Roman" w:hAnsi="Times New Roman" w:cs="Times New Roman"/>
          <w:lang w:val="en-US"/>
        </w:rPr>
        <w:tab/>
      </w:r>
    </w:p>
    <w:p w14:paraId="0C72ED36" w14:textId="250D11A5" w:rsidR="00311962" w:rsidRPr="00311962" w:rsidRDefault="00311962" w:rsidP="00311962">
      <w:pPr>
        <w:spacing w:after="120" w:line="360" w:lineRule="auto"/>
        <w:ind w:firstLine="567"/>
        <w:jc w:val="both"/>
        <w:rPr>
          <w:rFonts w:ascii="Times New Roman" w:hAnsi="Times New Roman" w:cs="Times New Roman"/>
          <w:b/>
          <w:bCs/>
          <w:sz w:val="24"/>
          <w:szCs w:val="24"/>
          <w:lang w:val="en-US"/>
        </w:rPr>
      </w:pPr>
      <w:r w:rsidRPr="00311962">
        <w:rPr>
          <w:rFonts w:ascii="Times New Roman" w:hAnsi="Times New Roman" w:cs="Times New Roman"/>
          <w:b/>
          <w:bCs/>
          <w:sz w:val="24"/>
          <w:szCs w:val="24"/>
          <w:lang w:val="en-US"/>
        </w:rPr>
        <w:t>1. Generalities</w:t>
      </w:r>
      <w:r w:rsidR="00C65FEB">
        <w:rPr>
          <w:rFonts w:ascii="Times New Roman" w:hAnsi="Times New Roman" w:cs="Times New Roman"/>
          <w:b/>
          <w:bCs/>
          <w:sz w:val="24"/>
          <w:szCs w:val="24"/>
          <w:lang w:val="en-US"/>
        </w:rPr>
        <w:tab/>
      </w:r>
      <w:r w:rsidR="00C65FEB">
        <w:rPr>
          <w:rFonts w:ascii="Times New Roman" w:hAnsi="Times New Roman" w:cs="Times New Roman"/>
          <w:b/>
          <w:bCs/>
          <w:sz w:val="24"/>
          <w:szCs w:val="24"/>
          <w:lang w:val="en-US"/>
        </w:rPr>
        <w:tab/>
      </w:r>
      <w:r w:rsidR="00C65FEB">
        <w:rPr>
          <w:rFonts w:ascii="Times New Roman" w:hAnsi="Times New Roman" w:cs="Times New Roman"/>
          <w:b/>
          <w:bCs/>
          <w:sz w:val="24"/>
          <w:szCs w:val="24"/>
          <w:lang w:val="en-US"/>
        </w:rPr>
        <w:tab/>
      </w:r>
      <w:r w:rsidR="00C65FEB">
        <w:rPr>
          <w:rFonts w:ascii="Times New Roman" w:hAnsi="Times New Roman" w:cs="Times New Roman"/>
          <w:b/>
          <w:bCs/>
          <w:sz w:val="24"/>
          <w:szCs w:val="24"/>
          <w:lang w:val="en-US"/>
        </w:rPr>
        <w:tab/>
      </w:r>
      <w:r w:rsidR="00C65FEB">
        <w:rPr>
          <w:rFonts w:ascii="Times New Roman" w:hAnsi="Times New Roman" w:cs="Times New Roman"/>
          <w:b/>
          <w:bCs/>
          <w:sz w:val="24"/>
          <w:szCs w:val="24"/>
          <w:lang w:val="en-US"/>
        </w:rPr>
        <w:tab/>
      </w:r>
      <w:r w:rsidR="00C65FEB">
        <w:rPr>
          <w:rFonts w:ascii="Times New Roman" w:hAnsi="Times New Roman" w:cs="Times New Roman"/>
          <w:b/>
          <w:bCs/>
          <w:sz w:val="24"/>
          <w:szCs w:val="24"/>
          <w:lang w:val="en-US"/>
        </w:rPr>
        <w:tab/>
      </w:r>
      <w:r w:rsidR="00C65FEB">
        <w:rPr>
          <w:rFonts w:ascii="Times New Roman" w:hAnsi="Times New Roman" w:cs="Times New Roman"/>
          <w:b/>
          <w:bCs/>
          <w:sz w:val="24"/>
          <w:szCs w:val="24"/>
          <w:lang w:val="en-US"/>
        </w:rPr>
        <w:tab/>
      </w:r>
    </w:p>
    <w:p w14:paraId="3002D8DB" w14:textId="77777777" w:rsidR="00311962" w:rsidRPr="00311962" w:rsidRDefault="00311962" w:rsidP="00311962">
      <w:pPr>
        <w:spacing w:after="120" w:line="360" w:lineRule="auto"/>
        <w:ind w:firstLine="567"/>
        <w:jc w:val="both"/>
        <w:rPr>
          <w:rFonts w:ascii="Times New Roman" w:hAnsi="Times New Roman" w:cs="Times New Roman"/>
          <w:b/>
          <w:bCs/>
          <w:sz w:val="24"/>
          <w:szCs w:val="24"/>
          <w:lang w:val="en-US"/>
        </w:rPr>
      </w:pPr>
    </w:p>
    <w:p w14:paraId="784628C8" w14:textId="77777777" w:rsidR="00311962" w:rsidRPr="00311962" w:rsidRDefault="00311962" w:rsidP="00311962">
      <w:pPr>
        <w:spacing w:after="120" w:line="360" w:lineRule="auto"/>
        <w:ind w:firstLine="567"/>
        <w:jc w:val="both"/>
        <w:rPr>
          <w:rFonts w:ascii="Times New Roman" w:hAnsi="Times New Roman" w:cs="Times New Roman"/>
          <w:sz w:val="24"/>
          <w:szCs w:val="24"/>
          <w:lang w:val="en-US"/>
        </w:rPr>
      </w:pPr>
      <w:r w:rsidRPr="00311962">
        <w:rPr>
          <w:rFonts w:ascii="Times New Roman" w:hAnsi="Times New Roman" w:cs="Times New Roman"/>
          <w:sz w:val="24"/>
          <w:szCs w:val="24"/>
          <w:lang w:val="en-US"/>
        </w:rPr>
        <w:t>The calculation of various diversity sub-indices generally uses a grid of square cells within which the number of themes (</w:t>
      </w:r>
      <w:proofErr w:type="gramStart"/>
      <w:r w:rsidRPr="00311962">
        <w:rPr>
          <w:rFonts w:ascii="Times New Roman" w:hAnsi="Times New Roman" w:cs="Times New Roman"/>
          <w:sz w:val="24"/>
          <w:szCs w:val="24"/>
          <w:lang w:val="en-US"/>
        </w:rPr>
        <w:t>e.g.</w:t>
      </w:r>
      <w:proofErr w:type="gramEnd"/>
      <w:r w:rsidRPr="00311962">
        <w:rPr>
          <w:rFonts w:ascii="Times New Roman" w:hAnsi="Times New Roman" w:cs="Times New Roman"/>
          <w:sz w:val="24"/>
          <w:szCs w:val="24"/>
          <w:lang w:val="en-US"/>
        </w:rPr>
        <w:t xml:space="preserve"> geological formations) found in the image of the studied document is measured. Diversity is therefore an integer value indicating how many themes each cell contains.</w:t>
      </w:r>
    </w:p>
    <w:p w14:paraId="1B1FBE36" w14:textId="77777777" w:rsidR="00311962" w:rsidRPr="00C65FEB" w:rsidRDefault="00311962" w:rsidP="00311962">
      <w:pPr>
        <w:spacing w:after="120" w:line="360" w:lineRule="auto"/>
        <w:ind w:firstLine="567"/>
        <w:jc w:val="both"/>
        <w:rPr>
          <w:rFonts w:ascii="Times New Roman" w:hAnsi="Times New Roman" w:cs="Times New Roman"/>
          <w:sz w:val="24"/>
          <w:szCs w:val="24"/>
          <w:lang w:val="en-US"/>
        </w:rPr>
      </w:pPr>
      <w:r w:rsidRPr="00311962">
        <w:rPr>
          <w:rFonts w:ascii="Times New Roman" w:hAnsi="Times New Roman" w:cs="Times New Roman"/>
          <w:sz w:val="24"/>
          <w:szCs w:val="24"/>
          <w:lang w:val="en-US"/>
        </w:rPr>
        <w:t xml:space="preserve">The resulting image can be interpolated by kriging to obtain a more realistic view. It should be noted that this processing results, if the number of rows and/or columns of the studied document is not a multiple of the size c of the cells c × c, in the creation of a neutral border on the east and south sides of the resulting image. </w:t>
      </w:r>
      <w:r w:rsidRPr="00C65FEB">
        <w:rPr>
          <w:rFonts w:ascii="Times New Roman" w:hAnsi="Times New Roman" w:cs="Times New Roman"/>
          <w:sz w:val="24"/>
          <w:szCs w:val="24"/>
          <w:lang w:val="en-US"/>
        </w:rPr>
        <w:t>This disadvantage does not arise when using a "moving window" (see below).</w:t>
      </w:r>
    </w:p>
    <w:p w14:paraId="0BCEDDB4" w14:textId="77777777" w:rsidR="00311962" w:rsidRPr="00311962" w:rsidRDefault="00311962" w:rsidP="00311962">
      <w:pPr>
        <w:spacing w:after="120" w:line="360" w:lineRule="auto"/>
        <w:ind w:firstLine="567"/>
        <w:jc w:val="both"/>
        <w:rPr>
          <w:rFonts w:ascii="Times New Roman" w:hAnsi="Times New Roman" w:cs="Times New Roman"/>
          <w:sz w:val="24"/>
          <w:szCs w:val="24"/>
          <w:lang w:val="en-US"/>
        </w:rPr>
      </w:pPr>
      <w:r w:rsidRPr="00311962">
        <w:rPr>
          <w:rFonts w:ascii="Times New Roman" w:hAnsi="Times New Roman" w:cs="Times New Roman"/>
          <w:sz w:val="24"/>
          <w:szCs w:val="24"/>
          <w:lang w:val="en-US"/>
        </w:rPr>
        <w:t>The algorithm used, after reading the input document, which can be a raster image, a bitmap or an ascii document, indicates the number of themes found, giving for each of them, its number of pixels and the percentage it represents within the image.</w:t>
      </w:r>
    </w:p>
    <w:p w14:paraId="7A9B1BD4" w14:textId="77777777" w:rsidR="00311962" w:rsidRDefault="00311962" w:rsidP="00311962">
      <w:pPr>
        <w:spacing w:after="120" w:line="360" w:lineRule="auto"/>
        <w:ind w:firstLine="567"/>
        <w:jc w:val="both"/>
        <w:rPr>
          <w:rFonts w:ascii="Times New Roman" w:hAnsi="Times New Roman" w:cs="Times New Roman"/>
          <w:sz w:val="24"/>
          <w:szCs w:val="24"/>
          <w:lang w:val="en-US"/>
        </w:rPr>
      </w:pPr>
      <w:r w:rsidRPr="00311962">
        <w:rPr>
          <w:rFonts w:ascii="Times New Roman" w:hAnsi="Times New Roman" w:cs="Times New Roman"/>
          <w:sz w:val="24"/>
          <w:szCs w:val="24"/>
          <w:lang w:val="en-US"/>
        </w:rPr>
        <w:t>Knowing the total number of themes (</w:t>
      </w:r>
      <w:proofErr w:type="spellStart"/>
      <w:r w:rsidRPr="00311962">
        <w:rPr>
          <w:rFonts w:ascii="Times New Roman" w:hAnsi="Times New Roman" w:cs="Times New Roman"/>
          <w:i/>
          <w:iCs/>
          <w:sz w:val="24"/>
          <w:szCs w:val="24"/>
          <w:lang w:val="en-US"/>
        </w:rPr>
        <w:t>num_item</w:t>
      </w:r>
      <w:proofErr w:type="spellEnd"/>
      <w:r w:rsidRPr="00311962">
        <w:rPr>
          <w:rFonts w:ascii="Times New Roman" w:hAnsi="Times New Roman" w:cs="Times New Roman"/>
          <w:sz w:val="24"/>
          <w:szCs w:val="24"/>
          <w:lang w:val="en-US"/>
        </w:rPr>
        <w:t xml:space="preserve">) allows defining the number of histograms </w:t>
      </w:r>
      <w:r w:rsidRPr="00311962">
        <w:rPr>
          <w:rFonts w:ascii="Times New Roman" w:hAnsi="Times New Roman" w:cs="Times New Roman"/>
          <w:i/>
          <w:iCs/>
          <w:sz w:val="24"/>
          <w:szCs w:val="24"/>
          <w:lang w:val="en-US"/>
        </w:rPr>
        <w:t>(hist[n]</w:t>
      </w:r>
      <w:r w:rsidRPr="00311962">
        <w:rPr>
          <w:rFonts w:ascii="Times New Roman" w:hAnsi="Times New Roman" w:cs="Times New Roman"/>
          <w:sz w:val="24"/>
          <w:szCs w:val="24"/>
          <w:lang w:val="en-US"/>
        </w:rPr>
        <w:t xml:space="preserve">) that will be used to perform the calculation. In the equations, the value of </w:t>
      </w:r>
      <w:r w:rsidRPr="00311962">
        <w:rPr>
          <w:rFonts w:ascii="Times New Roman" w:hAnsi="Times New Roman" w:cs="Times New Roman"/>
          <w:i/>
          <w:iCs/>
          <w:sz w:val="24"/>
          <w:szCs w:val="24"/>
          <w:lang w:val="en-US"/>
        </w:rPr>
        <w:t>n</w:t>
      </w:r>
      <w:r w:rsidRPr="00311962">
        <w:rPr>
          <w:rFonts w:ascii="Times New Roman" w:hAnsi="Times New Roman" w:cs="Times New Roman"/>
          <w:sz w:val="24"/>
          <w:szCs w:val="24"/>
          <w:lang w:val="en-US"/>
        </w:rPr>
        <w:t xml:space="preserve"> is an abbreviation of the parameter </w:t>
      </w:r>
      <w:proofErr w:type="spellStart"/>
      <w:r w:rsidRPr="00311962">
        <w:rPr>
          <w:rFonts w:ascii="Times New Roman" w:hAnsi="Times New Roman" w:cs="Times New Roman"/>
          <w:i/>
          <w:iCs/>
          <w:sz w:val="24"/>
          <w:szCs w:val="24"/>
          <w:lang w:val="en-US"/>
        </w:rPr>
        <w:t>num_item</w:t>
      </w:r>
      <w:proofErr w:type="spellEnd"/>
      <w:r w:rsidRPr="00311962">
        <w:rPr>
          <w:rFonts w:ascii="Times New Roman" w:hAnsi="Times New Roman" w:cs="Times New Roman"/>
          <w:sz w:val="24"/>
          <w:szCs w:val="24"/>
          <w:lang w:val="en-US"/>
        </w:rPr>
        <w:t xml:space="preserve">. Before entering a cell, the histograms </w:t>
      </w:r>
      <w:r w:rsidRPr="00311962">
        <w:rPr>
          <w:rFonts w:ascii="Times New Roman" w:hAnsi="Times New Roman" w:cs="Times New Roman"/>
          <w:i/>
          <w:iCs/>
          <w:sz w:val="24"/>
          <w:szCs w:val="24"/>
          <w:lang w:val="en-US"/>
        </w:rPr>
        <w:t>hist[n]</w:t>
      </w:r>
      <w:r w:rsidRPr="00311962">
        <w:rPr>
          <w:rFonts w:ascii="Times New Roman" w:hAnsi="Times New Roman" w:cs="Times New Roman"/>
          <w:sz w:val="24"/>
          <w:szCs w:val="24"/>
          <w:lang w:val="en-US"/>
        </w:rPr>
        <w:t xml:space="preserve"> are initialized to zero. When scanning the image within the cell, the </w:t>
      </w:r>
      <w:r w:rsidRPr="00311962">
        <w:rPr>
          <w:rFonts w:ascii="Times New Roman" w:hAnsi="Times New Roman" w:cs="Times New Roman"/>
          <w:i/>
          <w:iCs/>
          <w:sz w:val="24"/>
          <w:szCs w:val="24"/>
          <w:lang w:val="en-US"/>
        </w:rPr>
        <w:t>VP</w:t>
      </w:r>
      <w:r w:rsidRPr="00311962">
        <w:rPr>
          <w:rFonts w:ascii="Times New Roman" w:hAnsi="Times New Roman" w:cs="Times New Roman"/>
          <w:sz w:val="24"/>
          <w:szCs w:val="24"/>
          <w:lang w:val="en-US"/>
        </w:rPr>
        <w:t xml:space="preserve"> value of the pixel causes the corresponding histogram </w:t>
      </w:r>
      <w:proofErr w:type="gramStart"/>
      <w:r w:rsidRPr="00311962">
        <w:rPr>
          <w:rFonts w:ascii="Times New Roman" w:hAnsi="Times New Roman" w:cs="Times New Roman"/>
          <w:i/>
          <w:iCs/>
          <w:sz w:val="24"/>
          <w:szCs w:val="24"/>
          <w:lang w:val="en-US"/>
        </w:rPr>
        <w:t>hist[</w:t>
      </w:r>
      <w:proofErr w:type="gramEnd"/>
      <w:r w:rsidRPr="00311962">
        <w:rPr>
          <w:rFonts w:ascii="Times New Roman" w:hAnsi="Times New Roman" w:cs="Times New Roman"/>
          <w:i/>
          <w:iCs/>
          <w:sz w:val="24"/>
          <w:szCs w:val="24"/>
          <w:lang w:val="en-US"/>
        </w:rPr>
        <w:t>VP]</w:t>
      </w:r>
      <w:r w:rsidRPr="00311962">
        <w:rPr>
          <w:rFonts w:ascii="Times New Roman" w:hAnsi="Times New Roman" w:cs="Times New Roman"/>
          <w:sz w:val="24"/>
          <w:szCs w:val="24"/>
          <w:lang w:val="en-US"/>
        </w:rPr>
        <w:t xml:space="preserve"> to increase; thus, a representation of the distribution of values ​​is obtained; searching for the number of histograms whose content is greater than zero, the value of the diversity index </w:t>
      </w:r>
      <w:proofErr w:type="spellStart"/>
      <w:r w:rsidRPr="00311962">
        <w:rPr>
          <w:rFonts w:ascii="Times New Roman" w:hAnsi="Times New Roman" w:cs="Times New Roman"/>
          <w:i/>
          <w:iCs/>
          <w:sz w:val="24"/>
          <w:szCs w:val="24"/>
          <w:lang w:val="en-US"/>
        </w:rPr>
        <w:t>In</w:t>
      </w:r>
      <w:r w:rsidRPr="00311962">
        <w:rPr>
          <w:rFonts w:ascii="Times New Roman" w:hAnsi="Times New Roman" w:cs="Times New Roman"/>
          <w:i/>
          <w:iCs/>
          <w:sz w:val="24"/>
          <w:szCs w:val="24"/>
          <w:vertAlign w:val="subscript"/>
          <w:lang w:val="en-US"/>
        </w:rPr>
        <w:t>div</w:t>
      </w:r>
      <w:proofErr w:type="spellEnd"/>
      <w:r w:rsidRPr="00311962">
        <w:rPr>
          <w:rFonts w:ascii="Times New Roman" w:hAnsi="Times New Roman" w:cs="Times New Roman"/>
          <w:sz w:val="24"/>
          <w:szCs w:val="24"/>
          <w:lang w:val="en-US"/>
        </w:rPr>
        <w:t xml:space="preserve"> is defined, which then corresponds directly to the number of active histograms </w:t>
      </w:r>
      <w:r w:rsidRPr="00311962">
        <w:rPr>
          <w:rFonts w:ascii="Times New Roman" w:hAnsi="Times New Roman" w:cs="Times New Roman"/>
          <w:i/>
          <w:iCs/>
          <w:sz w:val="24"/>
          <w:szCs w:val="24"/>
          <w:lang w:val="en-US"/>
        </w:rPr>
        <w:t>hist[VP].</w:t>
      </w:r>
      <w:r w:rsidRPr="00311962">
        <w:rPr>
          <w:rFonts w:ascii="Times New Roman" w:hAnsi="Times New Roman" w:cs="Times New Roman"/>
          <w:sz w:val="24"/>
          <w:szCs w:val="24"/>
          <w:lang w:val="en-US"/>
        </w:rPr>
        <w:t xml:space="preserve"> On the other hand, the strongest value found in the chain of histograms </w:t>
      </w:r>
      <w:r w:rsidRPr="00311962">
        <w:rPr>
          <w:rFonts w:ascii="Times New Roman" w:hAnsi="Times New Roman" w:cs="Times New Roman"/>
          <w:i/>
          <w:iCs/>
          <w:sz w:val="24"/>
          <w:szCs w:val="24"/>
          <w:lang w:val="en-US"/>
        </w:rPr>
        <w:t>hist[n]</w:t>
      </w:r>
      <w:r w:rsidRPr="00311962">
        <w:rPr>
          <w:rFonts w:ascii="Times New Roman" w:hAnsi="Times New Roman" w:cs="Times New Roman"/>
          <w:sz w:val="24"/>
          <w:szCs w:val="24"/>
          <w:lang w:val="en-US"/>
        </w:rPr>
        <w:t xml:space="preserve"> that characterize a cell allows calculating a homogeneity index.</w:t>
      </w:r>
      <w:r>
        <w:rPr>
          <w:rFonts w:ascii="Times New Roman" w:hAnsi="Times New Roman" w:cs="Times New Roman"/>
          <w:sz w:val="24"/>
          <w:szCs w:val="24"/>
          <w:lang w:val="en-US"/>
        </w:rPr>
        <w:t xml:space="preserve"> </w:t>
      </w:r>
    </w:p>
    <w:p w14:paraId="3BDD8ADB" w14:textId="0E74A603" w:rsidR="00D22507" w:rsidRPr="00D22507" w:rsidRDefault="00D22507" w:rsidP="00D22507">
      <w:pPr>
        <w:spacing w:after="120" w:line="360" w:lineRule="auto"/>
        <w:ind w:firstLine="567"/>
        <w:jc w:val="both"/>
        <w:rPr>
          <w:rFonts w:ascii="Times New Roman" w:hAnsi="Times New Roman" w:cs="Times New Roman"/>
          <w:sz w:val="24"/>
          <w:szCs w:val="24"/>
          <w:lang w:val="en-US"/>
        </w:rPr>
      </w:pPr>
      <w:r w:rsidRPr="00D22507">
        <w:rPr>
          <w:rFonts w:ascii="Times New Roman" w:hAnsi="Times New Roman" w:cs="Times New Roman"/>
          <w:sz w:val="24"/>
          <w:szCs w:val="24"/>
          <w:lang w:val="en-US"/>
        </w:rPr>
        <w:lastRenderedPageBreak/>
        <w:t>There is an essential notion in the raster world</w:t>
      </w:r>
      <w:r>
        <w:rPr>
          <w:rFonts w:ascii="Times New Roman" w:hAnsi="Times New Roman" w:cs="Times New Roman"/>
          <w:sz w:val="24"/>
          <w:szCs w:val="24"/>
          <w:lang w:val="en-US"/>
        </w:rPr>
        <w:t>:</w:t>
      </w:r>
      <w:r w:rsidRPr="00D22507">
        <w:rPr>
          <w:rFonts w:ascii="Times New Roman" w:hAnsi="Times New Roman" w:cs="Times New Roman"/>
          <w:sz w:val="24"/>
          <w:szCs w:val="24"/>
          <w:lang w:val="en-US"/>
        </w:rPr>
        <w:t xml:space="preserve"> it is the relationship between the range </w:t>
      </w:r>
      <w:r w:rsidRPr="00D22507">
        <w:rPr>
          <w:rFonts w:ascii="Times New Roman" w:hAnsi="Times New Roman" w:cs="Times New Roman"/>
          <w:i/>
          <w:iCs/>
          <w:sz w:val="24"/>
          <w:szCs w:val="24"/>
          <w:lang w:val="en-US"/>
        </w:rPr>
        <w:t>R</w:t>
      </w:r>
      <w:r w:rsidRPr="00D22507">
        <w:rPr>
          <w:rFonts w:ascii="Times New Roman" w:hAnsi="Times New Roman" w:cs="Times New Roman"/>
          <w:sz w:val="24"/>
          <w:szCs w:val="24"/>
          <w:lang w:val="en-US"/>
        </w:rPr>
        <w:t xml:space="preserve"> and the size of the side of a square element (pixel, cell, or even sliding window). Thus, the size </w:t>
      </w:r>
      <w:r w:rsidRPr="00D22507">
        <w:rPr>
          <w:rFonts w:ascii="Times New Roman" w:hAnsi="Times New Roman" w:cs="Times New Roman"/>
          <w:i/>
          <w:iCs/>
          <w:sz w:val="24"/>
          <w:szCs w:val="24"/>
          <w:lang w:val="en-US"/>
        </w:rPr>
        <w:t>c</w:t>
      </w:r>
      <w:r w:rsidRPr="00D22507">
        <w:rPr>
          <w:rFonts w:ascii="Times New Roman" w:hAnsi="Times New Roman" w:cs="Times New Roman"/>
          <w:sz w:val="24"/>
          <w:szCs w:val="24"/>
          <w:lang w:val="en-US"/>
        </w:rPr>
        <w:t xml:space="preserve"> of the cell border </w:t>
      </w:r>
      <w:r w:rsidRPr="00D22507">
        <w:rPr>
          <w:rFonts w:ascii="Times New Roman" w:hAnsi="Times New Roman" w:cs="Times New Roman"/>
          <w:i/>
          <w:iCs/>
          <w:sz w:val="24"/>
          <w:szCs w:val="24"/>
          <w:lang w:val="en-US"/>
        </w:rPr>
        <w:t>c × c</w:t>
      </w:r>
      <w:r w:rsidRPr="00D22507">
        <w:rPr>
          <w:rFonts w:ascii="Times New Roman" w:hAnsi="Times New Roman" w:cs="Times New Roman"/>
          <w:sz w:val="24"/>
          <w:szCs w:val="24"/>
          <w:lang w:val="en-US"/>
        </w:rPr>
        <w:t xml:space="preserve"> is calculated from the range </w:t>
      </w:r>
      <w:r w:rsidRPr="00D22507">
        <w:rPr>
          <w:rFonts w:ascii="Times New Roman" w:hAnsi="Times New Roman" w:cs="Times New Roman"/>
          <w:i/>
          <w:iCs/>
          <w:sz w:val="24"/>
          <w:szCs w:val="24"/>
          <w:lang w:val="en-US"/>
        </w:rPr>
        <w:t>R</w:t>
      </w:r>
      <w:r w:rsidRPr="00D22507">
        <w:rPr>
          <w:rFonts w:ascii="Times New Roman" w:hAnsi="Times New Roman" w:cs="Times New Roman"/>
          <w:sz w:val="24"/>
          <w:szCs w:val="24"/>
          <w:lang w:val="en-US"/>
        </w:rPr>
        <w:t xml:space="preserve"> and the estimation of this range depends on the size of the pixel's border </w:t>
      </w:r>
      <w:r w:rsidRPr="00D22507">
        <w:rPr>
          <w:rFonts w:ascii="Times New Roman" w:hAnsi="Times New Roman" w:cs="Times New Roman"/>
          <w:i/>
          <w:iCs/>
          <w:sz w:val="24"/>
          <w:szCs w:val="24"/>
          <w:lang w:val="en-US"/>
        </w:rPr>
        <w:t>m</w:t>
      </w:r>
      <w:r w:rsidRPr="00D22507">
        <w:rPr>
          <w:rFonts w:ascii="Times New Roman" w:hAnsi="Times New Roman" w:cs="Times New Roman"/>
          <w:sz w:val="24"/>
          <w:szCs w:val="24"/>
          <w:lang w:val="en-US"/>
        </w:rPr>
        <w:t xml:space="preserve"> and the surface area </w:t>
      </w:r>
      <w:r w:rsidRPr="00D22507">
        <w:rPr>
          <w:rFonts w:ascii="Times New Roman" w:hAnsi="Times New Roman" w:cs="Times New Roman"/>
          <w:i/>
          <w:iCs/>
          <w:sz w:val="24"/>
          <w:szCs w:val="24"/>
          <w:lang w:val="en-US"/>
        </w:rPr>
        <w:t>S</w:t>
      </w:r>
      <w:r w:rsidRPr="00D22507">
        <w:rPr>
          <w:rFonts w:ascii="Times New Roman" w:hAnsi="Times New Roman" w:cs="Times New Roman"/>
          <w:sz w:val="24"/>
          <w:szCs w:val="24"/>
          <w:lang w:val="en-US"/>
        </w:rPr>
        <w:t xml:space="preserve"> (</w:t>
      </w:r>
      <w:r w:rsidRPr="00D22507">
        <w:rPr>
          <w:rFonts w:ascii="Times New Roman" w:hAnsi="Times New Roman" w:cs="Times New Roman"/>
          <w:i/>
          <w:iCs/>
          <w:sz w:val="24"/>
          <w:szCs w:val="24"/>
          <w:lang w:val="en-US"/>
        </w:rPr>
        <w:t xml:space="preserve">c </w:t>
      </w:r>
      <w:r w:rsidRPr="00D22507">
        <w:rPr>
          <w:rFonts w:ascii="Times New Roman" w:hAnsi="Times New Roman" w:cs="Times New Roman"/>
          <w:sz w:val="24"/>
          <w:szCs w:val="24"/>
          <w:lang w:val="en-US"/>
        </w:rPr>
        <w:t>×</w:t>
      </w:r>
      <w:r w:rsidRPr="00D22507">
        <w:rPr>
          <w:rFonts w:ascii="Times New Roman" w:hAnsi="Times New Roman" w:cs="Times New Roman"/>
          <w:i/>
          <w:iCs/>
          <w:sz w:val="24"/>
          <w:szCs w:val="24"/>
          <w:lang w:val="en-US"/>
        </w:rPr>
        <w:t xml:space="preserve"> c</w:t>
      </w:r>
      <w:r w:rsidRPr="00D22507">
        <w:rPr>
          <w:rFonts w:ascii="Times New Roman" w:hAnsi="Times New Roman" w:cs="Times New Roman"/>
          <w:sz w:val="24"/>
          <w:szCs w:val="24"/>
          <w:lang w:val="en-US"/>
        </w:rPr>
        <w:t xml:space="preserve">) of the cell. A function allows, if the user needs it, to define the range from the value of the pixel's border </w:t>
      </w:r>
      <w:r w:rsidRPr="00D22507">
        <w:rPr>
          <w:rFonts w:ascii="Times New Roman" w:hAnsi="Times New Roman" w:cs="Times New Roman"/>
          <w:i/>
          <w:iCs/>
          <w:sz w:val="24"/>
          <w:szCs w:val="24"/>
          <w:lang w:val="en-US"/>
        </w:rPr>
        <w:t>m</w:t>
      </w:r>
      <w:r w:rsidRPr="00D22507">
        <w:rPr>
          <w:rFonts w:ascii="Times New Roman" w:hAnsi="Times New Roman" w:cs="Times New Roman"/>
          <w:sz w:val="24"/>
          <w:szCs w:val="24"/>
          <w:lang w:val="en-US"/>
        </w:rPr>
        <w:t xml:space="preserve"> (in meters) and the surface area </w:t>
      </w:r>
      <w:r w:rsidRPr="00D22507">
        <w:rPr>
          <w:rFonts w:ascii="Times New Roman" w:hAnsi="Times New Roman" w:cs="Times New Roman"/>
          <w:i/>
          <w:iCs/>
          <w:sz w:val="24"/>
          <w:szCs w:val="24"/>
          <w:lang w:val="en-US"/>
        </w:rPr>
        <w:t>S</w:t>
      </w:r>
      <w:r w:rsidRPr="00D22507">
        <w:rPr>
          <w:rFonts w:ascii="Times New Roman" w:hAnsi="Times New Roman" w:cs="Times New Roman"/>
          <w:sz w:val="24"/>
          <w:szCs w:val="24"/>
          <w:lang w:val="en-US"/>
        </w:rPr>
        <w:t xml:space="preserve"> of the cell (in km</w:t>
      </w:r>
      <w:r w:rsidRPr="00D22507">
        <w:rPr>
          <w:rFonts w:ascii="Times New Roman" w:hAnsi="Times New Roman" w:cs="Times New Roman"/>
          <w:sz w:val="24"/>
          <w:szCs w:val="24"/>
          <w:vertAlign w:val="superscript"/>
          <w:lang w:val="en-US"/>
        </w:rPr>
        <w:t>2</w:t>
      </w:r>
      <w:r w:rsidRPr="00D22507">
        <w:rPr>
          <w:rFonts w:ascii="Times New Roman" w:hAnsi="Times New Roman" w:cs="Times New Roman"/>
          <w:sz w:val="24"/>
          <w:szCs w:val="24"/>
          <w:lang w:val="en-US"/>
        </w:rPr>
        <w:t xml:space="preserve">). For example, for values ​​of </w:t>
      </w:r>
      <w:r w:rsidRPr="00D22507">
        <w:rPr>
          <w:rFonts w:ascii="Times New Roman" w:hAnsi="Times New Roman" w:cs="Times New Roman"/>
          <w:i/>
          <w:iCs/>
          <w:sz w:val="24"/>
          <w:szCs w:val="24"/>
          <w:lang w:val="en-US"/>
        </w:rPr>
        <w:t>m</w:t>
      </w:r>
      <w:r w:rsidRPr="00D22507">
        <w:rPr>
          <w:rFonts w:ascii="Times New Roman" w:hAnsi="Times New Roman" w:cs="Times New Roman"/>
          <w:sz w:val="24"/>
          <w:szCs w:val="24"/>
          <w:lang w:val="en-US"/>
        </w:rPr>
        <w:t xml:space="preserve"> = 100 and </w:t>
      </w:r>
      <w:r w:rsidRPr="00D22507">
        <w:rPr>
          <w:rFonts w:ascii="Times New Roman" w:hAnsi="Times New Roman" w:cs="Times New Roman"/>
          <w:i/>
          <w:iCs/>
          <w:sz w:val="24"/>
          <w:szCs w:val="24"/>
          <w:lang w:val="en-US"/>
        </w:rPr>
        <w:t>S</w:t>
      </w:r>
      <w:r w:rsidRPr="00D22507">
        <w:rPr>
          <w:rFonts w:ascii="Times New Roman" w:hAnsi="Times New Roman" w:cs="Times New Roman"/>
          <w:sz w:val="24"/>
          <w:szCs w:val="24"/>
          <w:lang w:val="en-US"/>
        </w:rPr>
        <w:t xml:space="preserve"> = 2 km</w:t>
      </w:r>
      <w:r w:rsidRPr="00D22507">
        <w:rPr>
          <w:rFonts w:ascii="Times New Roman" w:hAnsi="Times New Roman" w:cs="Times New Roman"/>
          <w:sz w:val="24"/>
          <w:szCs w:val="24"/>
          <w:vertAlign w:val="superscript"/>
          <w:lang w:val="en-US"/>
        </w:rPr>
        <w:t>2</w:t>
      </w:r>
      <w:r w:rsidRPr="00D22507">
        <w:rPr>
          <w:rFonts w:ascii="Times New Roman" w:hAnsi="Times New Roman" w:cs="Times New Roman"/>
          <w:sz w:val="24"/>
          <w:szCs w:val="24"/>
          <w:lang w:val="en-US"/>
        </w:rPr>
        <w:t xml:space="preserve">, </w:t>
      </w:r>
      <w:r w:rsidRPr="00D22507">
        <w:rPr>
          <w:rFonts w:ascii="Times New Roman" w:hAnsi="Times New Roman" w:cs="Times New Roman"/>
          <w:i/>
          <w:iCs/>
          <w:sz w:val="24"/>
          <w:szCs w:val="24"/>
          <w:lang w:val="en-US"/>
        </w:rPr>
        <w:t>R</w:t>
      </w:r>
      <w:r w:rsidRPr="00D22507">
        <w:rPr>
          <w:rFonts w:ascii="Times New Roman" w:hAnsi="Times New Roman" w:cs="Times New Roman"/>
          <w:sz w:val="24"/>
          <w:szCs w:val="24"/>
          <w:lang w:val="en-US"/>
        </w:rPr>
        <w:t xml:space="preserve"> will be equal to 22. By definition, the cell edge </w:t>
      </w:r>
      <w:r w:rsidRPr="00D22507">
        <w:rPr>
          <w:rFonts w:ascii="Times New Roman" w:hAnsi="Times New Roman" w:cs="Times New Roman"/>
          <w:i/>
          <w:iCs/>
          <w:sz w:val="24"/>
          <w:szCs w:val="24"/>
          <w:lang w:val="en-US"/>
        </w:rPr>
        <w:t>c</w:t>
      </w:r>
      <w:r w:rsidRPr="00D22507">
        <w:rPr>
          <w:rFonts w:ascii="Times New Roman" w:hAnsi="Times New Roman" w:cs="Times New Roman"/>
          <w:sz w:val="24"/>
          <w:szCs w:val="24"/>
          <w:lang w:val="en-US"/>
        </w:rPr>
        <w:t xml:space="preserve"> is equal to (</w:t>
      </w:r>
      <w:r w:rsidRPr="00D22507">
        <w:rPr>
          <w:rFonts w:ascii="Times New Roman" w:hAnsi="Times New Roman" w:cs="Times New Roman"/>
          <w:i/>
          <w:iCs/>
          <w:sz w:val="24"/>
          <w:szCs w:val="24"/>
          <w:lang w:val="en-US"/>
        </w:rPr>
        <w:t>R</w:t>
      </w:r>
      <w:r w:rsidRPr="00D22507">
        <w:rPr>
          <w:rFonts w:ascii="Times New Roman" w:hAnsi="Times New Roman" w:cs="Times New Roman"/>
          <w:sz w:val="24"/>
          <w:szCs w:val="24"/>
          <w:lang w:val="en-US"/>
        </w:rPr>
        <w:t xml:space="preserve"> × 2) + 1.</w:t>
      </w:r>
    </w:p>
    <w:p w14:paraId="1E2F50C2" w14:textId="77777777" w:rsidR="00D22507" w:rsidRPr="00D22507" w:rsidRDefault="00D22507" w:rsidP="00D22507">
      <w:pPr>
        <w:spacing w:after="120" w:line="360" w:lineRule="auto"/>
        <w:ind w:firstLine="567"/>
        <w:jc w:val="both"/>
        <w:rPr>
          <w:rFonts w:ascii="Times New Roman" w:hAnsi="Times New Roman" w:cs="Times New Roman"/>
          <w:sz w:val="24"/>
          <w:szCs w:val="24"/>
          <w:lang w:val="en-US"/>
        </w:rPr>
      </w:pPr>
      <w:r w:rsidRPr="00D22507">
        <w:rPr>
          <w:rFonts w:ascii="Times New Roman" w:hAnsi="Times New Roman" w:cs="Times New Roman"/>
          <w:sz w:val="24"/>
          <w:szCs w:val="24"/>
          <w:lang w:val="en-US"/>
        </w:rPr>
        <w:t xml:space="preserve">Regarding the odd value of the cell edge, applying a value of </w:t>
      </w:r>
      <w:r w:rsidRPr="00D22507">
        <w:rPr>
          <w:rFonts w:ascii="Times New Roman" w:hAnsi="Times New Roman" w:cs="Times New Roman"/>
          <w:i/>
          <w:iCs/>
          <w:sz w:val="24"/>
          <w:szCs w:val="24"/>
          <w:lang w:val="en-US"/>
        </w:rPr>
        <w:t>R</w:t>
      </w:r>
      <w:r w:rsidRPr="00D22507">
        <w:rPr>
          <w:rFonts w:ascii="Times New Roman" w:hAnsi="Times New Roman" w:cs="Times New Roman"/>
          <w:sz w:val="24"/>
          <w:szCs w:val="24"/>
          <w:lang w:val="en-US"/>
        </w:rPr>
        <w:t xml:space="preserve"> = 22 generates, according to a pixel size </w:t>
      </w:r>
      <w:r w:rsidRPr="00D22507">
        <w:rPr>
          <w:rFonts w:ascii="Times New Roman" w:hAnsi="Times New Roman" w:cs="Times New Roman"/>
          <w:i/>
          <w:iCs/>
          <w:sz w:val="24"/>
          <w:szCs w:val="24"/>
          <w:lang w:val="en-US"/>
        </w:rPr>
        <w:t>m</w:t>
      </w:r>
      <w:r w:rsidRPr="00D22507">
        <w:rPr>
          <w:rFonts w:ascii="Times New Roman" w:hAnsi="Times New Roman" w:cs="Times New Roman"/>
          <w:sz w:val="24"/>
          <w:szCs w:val="24"/>
          <w:lang w:val="en-US"/>
        </w:rPr>
        <w:t xml:space="preserve"> equal to 100, an area </w:t>
      </w:r>
      <w:r w:rsidRPr="00D22507">
        <w:rPr>
          <w:rFonts w:ascii="Times New Roman" w:hAnsi="Times New Roman" w:cs="Times New Roman"/>
          <w:i/>
          <w:iCs/>
          <w:sz w:val="24"/>
          <w:szCs w:val="24"/>
          <w:lang w:val="en-US"/>
        </w:rPr>
        <w:t>S</w:t>
      </w:r>
      <w:r w:rsidRPr="00D22507">
        <w:rPr>
          <w:rFonts w:ascii="Times New Roman" w:hAnsi="Times New Roman" w:cs="Times New Roman"/>
          <w:sz w:val="24"/>
          <w:szCs w:val="24"/>
          <w:lang w:val="en-US"/>
        </w:rPr>
        <w:t xml:space="preserve"> of 20.25 km</w:t>
      </w:r>
      <w:r w:rsidRPr="00D22507">
        <w:rPr>
          <w:rFonts w:ascii="Times New Roman" w:hAnsi="Times New Roman" w:cs="Times New Roman"/>
          <w:sz w:val="24"/>
          <w:szCs w:val="24"/>
          <w:vertAlign w:val="superscript"/>
          <w:lang w:val="en-US"/>
        </w:rPr>
        <w:t>2</w:t>
      </w:r>
      <w:r w:rsidRPr="00D22507">
        <w:rPr>
          <w:rFonts w:ascii="Times New Roman" w:hAnsi="Times New Roman" w:cs="Times New Roman"/>
          <w:sz w:val="24"/>
          <w:szCs w:val="24"/>
          <w:lang w:val="en-US"/>
        </w:rPr>
        <w:t xml:space="preserve"> (2025,000 ha). In addition, the program details the value of the parameters:</w:t>
      </w:r>
      <w:r>
        <w:rPr>
          <w:rFonts w:ascii="Times New Roman" w:hAnsi="Times New Roman" w:cs="Times New Roman"/>
          <w:sz w:val="24"/>
          <w:szCs w:val="24"/>
          <w:lang w:val="en-US"/>
        </w:rPr>
        <w:t xml:space="preserve"> </w:t>
      </w:r>
      <w:r w:rsidRPr="00D22507">
        <w:rPr>
          <w:rFonts w:ascii="Times New Roman" w:hAnsi="Times New Roman" w:cs="Times New Roman"/>
          <w:sz w:val="24"/>
          <w:szCs w:val="24"/>
          <w:lang w:val="en-US"/>
        </w:rPr>
        <w:t xml:space="preserve">cell border </w:t>
      </w:r>
      <w:r w:rsidRPr="00D22507">
        <w:rPr>
          <w:rFonts w:ascii="Times New Roman" w:hAnsi="Times New Roman" w:cs="Times New Roman"/>
          <w:i/>
          <w:iCs/>
          <w:sz w:val="24"/>
          <w:szCs w:val="24"/>
          <w:lang w:val="en-US"/>
        </w:rPr>
        <w:t>c</w:t>
      </w:r>
      <w:r w:rsidRPr="00D22507">
        <w:rPr>
          <w:rFonts w:ascii="Times New Roman" w:hAnsi="Times New Roman" w:cs="Times New Roman"/>
          <w:sz w:val="24"/>
          <w:szCs w:val="24"/>
          <w:lang w:val="en-US"/>
        </w:rPr>
        <w:t xml:space="preserve"> (in pixels) = (</w:t>
      </w:r>
      <w:r w:rsidRPr="00D22507">
        <w:rPr>
          <w:rFonts w:ascii="Times New Roman" w:hAnsi="Times New Roman" w:cs="Times New Roman"/>
          <w:i/>
          <w:iCs/>
          <w:sz w:val="24"/>
          <w:szCs w:val="24"/>
          <w:lang w:val="en-US"/>
        </w:rPr>
        <w:t>R</w:t>
      </w:r>
      <w:r w:rsidRPr="00D22507">
        <w:rPr>
          <w:rFonts w:ascii="Times New Roman" w:hAnsi="Times New Roman" w:cs="Times New Roman"/>
          <w:sz w:val="24"/>
          <w:szCs w:val="24"/>
          <w:lang w:val="en-US"/>
        </w:rPr>
        <w:t xml:space="preserve"> x 2) + 1 = (22 x 2) + 1 = 45</w:t>
      </w:r>
    </w:p>
    <w:p w14:paraId="1839DDE6" w14:textId="77777777" w:rsidR="00D22507" w:rsidRPr="00D22507" w:rsidRDefault="00D22507" w:rsidP="00D22507">
      <w:pPr>
        <w:spacing w:after="120" w:line="360" w:lineRule="auto"/>
        <w:ind w:firstLine="567"/>
        <w:jc w:val="both"/>
        <w:rPr>
          <w:rFonts w:ascii="Times New Roman" w:hAnsi="Times New Roman" w:cs="Times New Roman"/>
          <w:sz w:val="24"/>
          <w:szCs w:val="24"/>
          <w:lang w:val="en-US"/>
        </w:rPr>
      </w:pPr>
      <w:r w:rsidRPr="00D22507">
        <w:rPr>
          <w:rFonts w:ascii="Times New Roman" w:hAnsi="Times New Roman" w:cs="Times New Roman"/>
          <w:sz w:val="24"/>
          <w:szCs w:val="24"/>
          <w:lang w:val="en-US"/>
        </w:rPr>
        <w:t>- cell size (in pixels) = 45 x 45</w:t>
      </w:r>
    </w:p>
    <w:p w14:paraId="7F02759A" w14:textId="77777777" w:rsidR="00D22507" w:rsidRPr="00D22507" w:rsidRDefault="00D22507" w:rsidP="00D22507">
      <w:pPr>
        <w:spacing w:after="120" w:line="360" w:lineRule="auto"/>
        <w:ind w:firstLine="567"/>
        <w:jc w:val="both"/>
        <w:rPr>
          <w:rFonts w:ascii="Times New Roman" w:hAnsi="Times New Roman" w:cs="Times New Roman"/>
          <w:sz w:val="24"/>
          <w:szCs w:val="24"/>
          <w:lang w:val="en-US"/>
        </w:rPr>
      </w:pPr>
      <w:r w:rsidRPr="00D22507">
        <w:rPr>
          <w:rFonts w:ascii="Times New Roman" w:hAnsi="Times New Roman" w:cs="Times New Roman"/>
          <w:sz w:val="24"/>
          <w:szCs w:val="24"/>
          <w:lang w:val="en-US"/>
        </w:rPr>
        <w:t>- cell area (in pixels) = 2025</w:t>
      </w:r>
    </w:p>
    <w:p w14:paraId="1C6685DD" w14:textId="77777777" w:rsidR="00D22507" w:rsidRPr="00D22507" w:rsidRDefault="00D22507" w:rsidP="00D22507">
      <w:pPr>
        <w:spacing w:after="120" w:line="360" w:lineRule="auto"/>
        <w:ind w:firstLine="567"/>
        <w:jc w:val="both"/>
        <w:rPr>
          <w:rFonts w:ascii="Times New Roman" w:hAnsi="Times New Roman" w:cs="Times New Roman"/>
          <w:sz w:val="24"/>
          <w:szCs w:val="24"/>
          <w:lang w:val="en-US"/>
        </w:rPr>
      </w:pPr>
      <w:r w:rsidRPr="00D22507">
        <w:rPr>
          <w:rFonts w:ascii="Times New Roman" w:hAnsi="Times New Roman" w:cs="Times New Roman"/>
          <w:sz w:val="24"/>
          <w:szCs w:val="24"/>
          <w:lang w:val="en-US"/>
        </w:rPr>
        <w:t>- cell surface area = 2025 ha (20.25 km</w:t>
      </w:r>
      <w:r w:rsidRPr="00D22507">
        <w:rPr>
          <w:rFonts w:ascii="Times New Roman" w:hAnsi="Times New Roman" w:cs="Times New Roman"/>
          <w:sz w:val="24"/>
          <w:szCs w:val="24"/>
          <w:vertAlign w:val="superscript"/>
          <w:lang w:val="en-US"/>
        </w:rPr>
        <w:t>2</w:t>
      </w:r>
      <w:r w:rsidRPr="00D22507">
        <w:rPr>
          <w:rFonts w:ascii="Times New Roman" w:hAnsi="Times New Roman" w:cs="Times New Roman"/>
          <w:sz w:val="24"/>
          <w:szCs w:val="24"/>
          <w:lang w:val="en-US"/>
        </w:rPr>
        <w:t>)</w:t>
      </w:r>
    </w:p>
    <w:p w14:paraId="7CCAA028" w14:textId="77777777" w:rsidR="00D22507" w:rsidRDefault="00D22507" w:rsidP="00D22507">
      <w:pPr>
        <w:spacing w:after="120" w:line="360" w:lineRule="auto"/>
        <w:ind w:firstLine="567"/>
        <w:jc w:val="both"/>
        <w:rPr>
          <w:rFonts w:ascii="Times New Roman" w:hAnsi="Times New Roman" w:cs="Times New Roman"/>
          <w:sz w:val="24"/>
          <w:szCs w:val="24"/>
          <w:lang w:val="en-US"/>
        </w:rPr>
      </w:pPr>
      <w:r w:rsidRPr="00D22507">
        <w:rPr>
          <w:rFonts w:ascii="Times New Roman" w:hAnsi="Times New Roman" w:cs="Times New Roman"/>
          <w:sz w:val="24"/>
          <w:szCs w:val="24"/>
          <w:lang w:val="en-US"/>
        </w:rPr>
        <w:t>On the other hand, it is possible to calculate a diversity index using a sliding window instead of a grid cell. The size of this window is defined in the same way, but in this case, two shapes of sliding window can be used: the square shape or the circular shape.</w:t>
      </w:r>
      <w:r>
        <w:rPr>
          <w:rFonts w:ascii="Times New Roman" w:hAnsi="Times New Roman" w:cs="Times New Roman"/>
          <w:sz w:val="24"/>
          <w:szCs w:val="24"/>
          <w:lang w:val="en-US"/>
        </w:rPr>
        <w:t xml:space="preserve"> </w:t>
      </w:r>
    </w:p>
    <w:p w14:paraId="67A05850" w14:textId="75B35B83" w:rsidR="00D22507" w:rsidRPr="00D22507" w:rsidRDefault="00D22507" w:rsidP="00D22507">
      <w:pPr>
        <w:spacing w:after="120" w:line="360" w:lineRule="auto"/>
        <w:ind w:firstLine="567"/>
        <w:jc w:val="both"/>
        <w:rPr>
          <w:rFonts w:ascii="Times New Roman" w:hAnsi="Times New Roman" w:cs="Times New Roman"/>
          <w:sz w:val="24"/>
          <w:szCs w:val="24"/>
          <w:lang w:val="en-US"/>
        </w:rPr>
      </w:pPr>
      <w:r w:rsidRPr="00D22507">
        <w:rPr>
          <w:rFonts w:ascii="Times New Roman" w:hAnsi="Times New Roman" w:cs="Times New Roman"/>
          <w:sz w:val="24"/>
          <w:szCs w:val="24"/>
          <w:lang w:val="en-US"/>
        </w:rPr>
        <w:t xml:space="preserve">The size of the sliding window is also calculated based on its range </w:t>
      </w:r>
      <w:r w:rsidRPr="00D22507">
        <w:rPr>
          <w:rFonts w:ascii="Times New Roman" w:hAnsi="Times New Roman" w:cs="Times New Roman"/>
          <w:i/>
          <w:iCs/>
          <w:sz w:val="24"/>
          <w:szCs w:val="24"/>
          <w:lang w:val="en-US"/>
        </w:rPr>
        <w:t>R</w:t>
      </w:r>
      <w:r w:rsidRPr="00D22507">
        <w:rPr>
          <w:rFonts w:ascii="Times New Roman" w:hAnsi="Times New Roman" w:cs="Times New Roman"/>
          <w:sz w:val="24"/>
          <w:szCs w:val="24"/>
          <w:lang w:val="en-US"/>
        </w:rPr>
        <w:t xml:space="preserve">. If it is a square window, the </w:t>
      </w:r>
      <w:r w:rsidRPr="00D22507">
        <w:rPr>
          <w:rFonts w:ascii="Times New Roman" w:hAnsi="Times New Roman" w:cs="Times New Roman"/>
          <w:i/>
          <w:iCs/>
          <w:sz w:val="24"/>
          <w:szCs w:val="24"/>
          <w:lang w:val="en-US"/>
        </w:rPr>
        <w:t>m</w:t>
      </w:r>
      <w:r w:rsidRPr="00D22507">
        <w:rPr>
          <w:rFonts w:ascii="Times New Roman" w:hAnsi="Times New Roman" w:cs="Times New Roman"/>
          <w:sz w:val="24"/>
          <w:szCs w:val="24"/>
          <w:lang w:val="en-US"/>
        </w:rPr>
        <w:t xml:space="preserve"> edges (in pixels) of the window are equal to </w:t>
      </w:r>
      <w:r w:rsidRPr="00D22507">
        <w:rPr>
          <w:rFonts w:ascii="Times New Roman" w:hAnsi="Times New Roman" w:cs="Times New Roman"/>
          <w:i/>
          <w:iCs/>
          <w:sz w:val="24"/>
          <w:szCs w:val="24"/>
          <w:lang w:val="en-US"/>
        </w:rPr>
        <w:t>m</w:t>
      </w:r>
      <w:r w:rsidRPr="00D22507">
        <w:rPr>
          <w:rFonts w:ascii="Times New Roman" w:hAnsi="Times New Roman" w:cs="Times New Roman"/>
          <w:sz w:val="24"/>
          <w:szCs w:val="24"/>
          <w:lang w:val="en-US"/>
        </w:rPr>
        <w:t xml:space="preserve"> = (</w:t>
      </w:r>
      <w:r w:rsidRPr="00D22507">
        <w:rPr>
          <w:rFonts w:ascii="Times New Roman" w:hAnsi="Times New Roman" w:cs="Times New Roman"/>
          <w:i/>
          <w:iCs/>
          <w:sz w:val="24"/>
          <w:szCs w:val="24"/>
          <w:lang w:val="en-US"/>
        </w:rPr>
        <w:t>R</w:t>
      </w:r>
      <w:r w:rsidRPr="00D22507">
        <w:rPr>
          <w:rFonts w:ascii="Times New Roman" w:hAnsi="Times New Roman" w:cs="Times New Roman"/>
          <w:sz w:val="24"/>
          <w:szCs w:val="24"/>
          <w:lang w:val="en-US"/>
        </w:rPr>
        <w:t xml:space="preserve"> x 2) + 1. In the case of a circular window, the radius of the circle </w:t>
      </w:r>
      <w:proofErr w:type="spellStart"/>
      <w:r w:rsidRPr="00D22507">
        <w:rPr>
          <w:rFonts w:ascii="Times New Roman" w:hAnsi="Times New Roman" w:cs="Times New Roman"/>
          <w:i/>
          <w:iCs/>
          <w:sz w:val="24"/>
          <w:szCs w:val="24"/>
          <w:lang w:val="en-US"/>
        </w:rPr>
        <w:t>rc</w:t>
      </w:r>
      <w:proofErr w:type="spellEnd"/>
      <w:r w:rsidRPr="00D22507">
        <w:rPr>
          <w:rFonts w:ascii="Times New Roman" w:hAnsi="Times New Roman" w:cs="Times New Roman"/>
          <w:sz w:val="24"/>
          <w:szCs w:val="24"/>
          <w:lang w:val="en-US"/>
        </w:rPr>
        <w:t xml:space="preserve"> will be equal to </w:t>
      </w:r>
      <w:proofErr w:type="spellStart"/>
      <w:r w:rsidRPr="00D22507">
        <w:rPr>
          <w:rFonts w:ascii="Times New Roman" w:hAnsi="Times New Roman" w:cs="Times New Roman"/>
          <w:i/>
          <w:iCs/>
          <w:sz w:val="24"/>
          <w:szCs w:val="24"/>
          <w:lang w:val="en-US"/>
        </w:rPr>
        <w:t>rc</w:t>
      </w:r>
      <w:proofErr w:type="spellEnd"/>
      <w:r w:rsidRPr="00D22507">
        <w:rPr>
          <w:rFonts w:ascii="Times New Roman" w:hAnsi="Times New Roman" w:cs="Times New Roman"/>
          <w:sz w:val="24"/>
          <w:szCs w:val="24"/>
          <w:lang w:val="en-US"/>
        </w:rPr>
        <w:t xml:space="preserve"> = </w:t>
      </w:r>
      <w:r w:rsidRPr="00D22507">
        <w:rPr>
          <w:rFonts w:ascii="Times New Roman" w:hAnsi="Times New Roman" w:cs="Times New Roman"/>
          <w:i/>
          <w:iCs/>
          <w:sz w:val="24"/>
          <w:szCs w:val="24"/>
          <w:lang w:val="en-US"/>
        </w:rPr>
        <w:t>R</w:t>
      </w:r>
      <w:r w:rsidRPr="00D22507">
        <w:rPr>
          <w:rFonts w:ascii="Times New Roman" w:hAnsi="Times New Roman" w:cs="Times New Roman"/>
          <w:sz w:val="24"/>
          <w:szCs w:val="24"/>
          <w:lang w:val="en-US"/>
        </w:rPr>
        <w:t xml:space="preserve"> + 0.5.</w:t>
      </w:r>
    </w:p>
    <w:p w14:paraId="0D68D593" w14:textId="77777777" w:rsidR="00D22507" w:rsidRPr="00D22507" w:rsidRDefault="00D22507" w:rsidP="00D22507">
      <w:pPr>
        <w:spacing w:after="120" w:line="360" w:lineRule="auto"/>
        <w:ind w:firstLine="567"/>
        <w:jc w:val="both"/>
        <w:rPr>
          <w:rFonts w:ascii="Times New Roman" w:hAnsi="Times New Roman" w:cs="Times New Roman"/>
          <w:sz w:val="24"/>
          <w:szCs w:val="24"/>
          <w:lang w:val="en-US"/>
        </w:rPr>
      </w:pPr>
      <w:r w:rsidRPr="00D22507">
        <w:rPr>
          <w:rFonts w:ascii="Times New Roman" w:hAnsi="Times New Roman" w:cs="Times New Roman"/>
          <w:sz w:val="24"/>
          <w:szCs w:val="24"/>
          <w:lang w:val="en-US"/>
        </w:rPr>
        <w:t xml:space="preserve">Using the above function allows the range to be calculated from the value of the pixel's edge </w:t>
      </w:r>
      <w:r w:rsidRPr="00336CA9">
        <w:rPr>
          <w:rFonts w:ascii="Times New Roman" w:hAnsi="Times New Roman" w:cs="Times New Roman"/>
          <w:i/>
          <w:iCs/>
          <w:sz w:val="24"/>
          <w:szCs w:val="24"/>
          <w:lang w:val="en-US"/>
        </w:rPr>
        <w:t>m</w:t>
      </w:r>
      <w:r w:rsidRPr="00D22507">
        <w:rPr>
          <w:rFonts w:ascii="Times New Roman" w:hAnsi="Times New Roman" w:cs="Times New Roman"/>
          <w:sz w:val="24"/>
          <w:szCs w:val="24"/>
          <w:lang w:val="en-US"/>
        </w:rPr>
        <w:t xml:space="preserve"> (in meters) and the surface area </w:t>
      </w:r>
      <w:r w:rsidRPr="00336CA9">
        <w:rPr>
          <w:rFonts w:ascii="Times New Roman" w:hAnsi="Times New Roman" w:cs="Times New Roman"/>
          <w:i/>
          <w:iCs/>
          <w:sz w:val="24"/>
          <w:szCs w:val="24"/>
          <w:lang w:val="en-US"/>
        </w:rPr>
        <w:t>S</w:t>
      </w:r>
      <w:r w:rsidRPr="00D22507">
        <w:rPr>
          <w:rFonts w:ascii="Times New Roman" w:hAnsi="Times New Roman" w:cs="Times New Roman"/>
          <w:sz w:val="24"/>
          <w:szCs w:val="24"/>
          <w:lang w:val="en-US"/>
        </w:rPr>
        <w:t xml:space="preserve"> of the cell (in km</w:t>
      </w:r>
      <w:r w:rsidRPr="00336CA9">
        <w:rPr>
          <w:rFonts w:ascii="Times New Roman" w:hAnsi="Times New Roman" w:cs="Times New Roman"/>
          <w:sz w:val="24"/>
          <w:szCs w:val="24"/>
          <w:vertAlign w:val="superscript"/>
          <w:lang w:val="en-US"/>
        </w:rPr>
        <w:t>2</w:t>
      </w:r>
      <w:r w:rsidRPr="00D22507">
        <w:rPr>
          <w:rFonts w:ascii="Times New Roman" w:hAnsi="Times New Roman" w:cs="Times New Roman"/>
          <w:sz w:val="24"/>
          <w:szCs w:val="24"/>
          <w:lang w:val="en-US"/>
        </w:rPr>
        <w:t xml:space="preserve">). For example, for values ​​of </w:t>
      </w:r>
      <w:r w:rsidRPr="00336CA9">
        <w:rPr>
          <w:rFonts w:ascii="Times New Roman" w:hAnsi="Times New Roman" w:cs="Times New Roman"/>
          <w:i/>
          <w:iCs/>
          <w:sz w:val="24"/>
          <w:szCs w:val="24"/>
          <w:lang w:val="en-US"/>
        </w:rPr>
        <w:t>m</w:t>
      </w:r>
      <w:r w:rsidRPr="00D22507">
        <w:rPr>
          <w:rFonts w:ascii="Times New Roman" w:hAnsi="Times New Roman" w:cs="Times New Roman"/>
          <w:sz w:val="24"/>
          <w:szCs w:val="24"/>
          <w:lang w:val="en-US"/>
        </w:rPr>
        <w:t xml:space="preserve"> = 100 and </w:t>
      </w:r>
      <w:r w:rsidRPr="00336CA9">
        <w:rPr>
          <w:rFonts w:ascii="Times New Roman" w:hAnsi="Times New Roman" w:cs="Times New Roman"/>
          <w:i/>
          <w:iCs/>
          <w:sz w:val="24"/>
          <w:szCs w:val="24"/>
          <w:lang w:val="en-US"/>
        </w:rPr>
        <w:t>S</w:t>
      </w:r>
      <w:r w:rsidRPr="00D22507">
        <w:rPr>
          <w:rFonts w:ascii="Times New Roman" w:hAnsi="Times New Roman" w:cs="Times New Roman"/>
          <w:sz w:val="24"/>
          <w:szCs w:val="24"/>
          <w:lang w:val="en-US"/>
        </w:rPr>
        <w:t xml:space="preserve"> = 2 km</w:t>
      </w:r>
      <w:r w:rsidRPr="0087615A">
        <w:rPr>
          <w:rFonts w:ascii="Times New Roman" w:hAnsi="Times New Roman" w:cs="Times New Roman"/>
          <w:sz w:val="24"/>
          <w:szCs w:val="24"/>
          <w:vertAlign w:val="superscript"/>
          <w:lang w:val="en-US"/>
        </w:rPr>
        <w:t>2</w:t>
      </w:r>
      <w:r w:rsidRPr="00D22507">
        <w:rPr>
          <w:rFonts w:ascii="Times New Roman" w:hAnsi="Times New Roman" w:cs="Times New Roman"/>
          <w:sz w:val="24"/>
          <w:szCs w:val="24"/>
          <w:lang w:val="en-US"/>
        </w:rPr>
        <w:t xml:space="preserve">, the program indicates that </w:t>
      </w:r>
      <w:r w:rsidRPr="0087615A">
        <w:rPr>
          <w:rFonts w:ascii="Times New Roman" w:hAnsi="Times New Roman" w:cs="Times New Roman"/>
          <w:i/>
          <w:iCs/>
          <w:sz w:val="24"/>
          <w:szCs w:val="24"/>
          <w:lang w:val="en-US"/>
        </w:rPr>
        <w:t>R</w:t>
      </w:r>
      <w:r w:rsidRPr="00D22507">
        <w:rPr>
          <w:rFonts w:ascii="Times New Roman" w:hAnsi="Times New Roman" w:cs="Times New Roman"/>
          <w:sz w:val="24"/>
          <w:szCs w:val="24"/>
          <w:lang w:val="en-US"/>
        </w:rPr>
        <w:t xml:space="preserve"> will be equal to 22 for a square sliding window and 25 for a circular window. The stronger value in the case of the circle is related to the fact that a circle takes up less space than the square that contains it (Fig. 1). The surface area of ​​the circle represents 77.98% of the surface area of ​​the square.</w:t>
      </w:r>
    </w:p>
    <w:p w14:paraId="591582B7" w14:textId="09D61A15" w:rsidR="00DB20D7" w:rsidRPr="00D22507" w:rsidRDefault="00D22507" w:rsidP="00D22507">
      <w:pPr>
        <w:spacing w:after="120" w:line="360" w:lineRule="auto"/>
        <w:ind w:firstLine="567"/>
        <w:jc w:val="both"/>
        <w:rPr>
          <w:rFonts w:ascii="Times New Roman" w:hAnsi="Times New Roman" w:cs="Times New Roman"/>
          <w:sz w:val="24"/>
          <w:szCs w:val="24"/>
          <w:lang w:val="en-US"/>
        </w:rPr>
      </w:pPr>
      <w:r w:rsidRPr="00D22507">
        <w:rPr>
          <w:rFonts w:ascii="Times New Roman" w:hAnsi="Times New Roman" w:cs="Times New Roman"/>
          <w:sz w:val="24"/>
          <w:szCs w:val="24"/>
          <w:lang w:val="en-US"/>
        </w:rPr>
        <w:t>For the same observation surface (20 km</w:t>
      </w:r>
      <w:r w:rsidRPr="0087615A">
        <w:rPr>
          <w:rFonts w:ascii="Times New Roman" w:hAnsi="Times New Roman" w:cs="Times New Roman"/>
          <w:sz w:val="24"/>
          <w:szCs w:val="24"/>
          <w:vertAlign w:val="superscript"/>
          <w:lang w:val="en-US"/>
        </w:rPr>
        <w:t>2</w:t>
      </w:r>
      <w:r w:rsidRPr="00D22507">
        <w:rPr>
          <w:rFonts w:ascii="Times New Roman" w:hAnsi="Times New Roman" w:cs="Times New Roman"/>
          <w:sz w:val="24"/>
          <w:szCs w:val="24"/>
          <w:lang w:val="en-US"/>
        </w:rPr>
        <w:t xml:space="preserve">), if it is a square, the edge </w:t>
      </w:r>
      <w:r w:rsidRPr="0087615A">
        <w:rPr>
          <w:rFonts w:ascii="Times New Roman" w:hAnsi="Times New Roman" w:cs="Times New Roman"/>
          <w:i/>
          <w:iCs/>
          <w:sz w:val="24"/>
          <w:szCs w:val="24"/>
          <w:lang w:val="en-US"/>
        </w:rPr>
        <w:t>c</w:t>
      </w:r>
      <w:r w:rsidRPr="00D22507">
        <w:rPr>
          <w:rFonts w:ascii="Times New Roman" w:hAnsi="Times New Roman" w:cs="Times New Roman"/>
          <w:sz w:val="24"/>
          <w:szCs w:val="24"/>
          <w:lang w:val="en-US"/>
        </w:rPr>
        <w:t xml:space="preserve"> of the window or cell will be </w:t>
      </w:r>
      <w:r w:rsidRPr="0087615A">
        <w:rPr>
          <w:rFonts w:ascii="Times New Roman" w:hAnsi="Times New Roman" w:cs="Times New Roman"/>
          <w:i/>
          <w:iCs/>
          <w:sz w:val="24"/>
          <w:szCs w:val="24"/>
          <w:lang w:val="en-US"/>
        </w:rPr>
        <w:t>c</w:t>
      </w:r>
      <w:r w:rsidRPr="00D22507">
        <w:rPr>
          <w:rFonts w:ascii="Times New Roman" w:hAnsi="Times New Roman" w:cs="Times New Roman"/>
          <w:sz w:val="24"/>
          <w:szCs w:val="24"/>
          <w:lang w:val="en-US"/>
        </w:rPr>
        <w:t xml:space="preserve"> = (</w:t>
      </w:r>
      <w:r w:rsidRPr="0087615A">
        <w:rPr>
          <w:rFonts w:ascii="Times New Roman" w:hAnsi="Times New Roman" w:cs="Times New Roman"/>
          <w:i/>
          <w:iCs/>
          <w:sz w:val="24"/>
          <w:szCs w:val="24"/>
          <w:lang w:val="en-US"/>
        </w:rPr>
        <w:t>R</w:t>
      </w:r>
      <w:r w:rsidRPr="00D22507">
        <w:rPr>
          <w:rFonts w:ascii="Times New Roman" w:hAnsi="Times New Roman" w:cs="Times New Roman"/>
          <w:sz w:val="24"/>
          <w:szCs w:val="24"/>
          <w:lang w:val="en-US"/>
        </w:rPr>
        <w:t xml:space="preserve"> x 2) + 1 = (22 x 2) + 1 = 45 and the surface area will be 2025 pixels (20.25 km</w:t>
      </w:r>
      <w:r w:rsidRPr="0087615A">
        <w:rPr>
          <w:rFonts w:ascii="Times New Roman" w:hAnsi="Times New Roman" w:cs="Times New Roman"/>
          <w:sz w:val="24"/>
          <w:szCs w:val="24"/>
          <w:vertAlign w:val="superscript"/>
          <w:lang w:val="en-US"/>
        </w:rPr>
        <w:t>2</w:t>
      </w:r>
      <w:r w:rsidRPr="00D22507">
        <w:rPr>
          <w:rFonts w:ascii="Times New Roman" w:hAnsi="Times New Roman" w:cs="Times New Roman"/>
          <w:sz w:val="24"/>
          <w:szCs w:val="24"/>
          <w:lang w:val="en-US"/>
        </w:rPr>
        <w:t xml:space="preserve"> or 2025 ha). In the case of a circular window, taking into account the same values </w:t>
      </w:r>
      <w:r w:rsidRPr="00D22507">
        <w:rPr>
          <w:rFonts w:ascii="Times New Roman" w:hAnsi="Times New Roman" w:cs="Times New Roman"/>
          <w:sz w:val="24"/>
          <w:szCs w:val="24"/>
          <w:lang w:val="en-US"/>
        </w:rPr>
        <w:lastRenderedPageBreak/>
        <w:t xml:space="preserve">​​of </w:t>
      </w:r>
      <w:r w:rsidRPr="0087615A">
        <w:rPr>
          <w:rFonts w:ascii="Times New Roman" w:hAnsi="Times New Roman" w:cs="Times New Roman"/>
          <w:i/>
          <w:iCs/>
          <w:sz w:val="24"/>
          <w:szCs w:val="24"/>
          <w:lang w:val="en-US"/>
        </w:rPr>
        <w:t>m</w:t>
      </w:r>
      <w:r w:rsidRPr="00D22507">
        <w:rPr>
          <w:rFonts w:ascii="Times New Roman" w:hAnsi="Times New Roman" w:cs="Times New Roman"/>
          <w:sz w:val="24"/>
          <w:szCs w:val="24"/>
          <w:lang w:val="en-US"/>
        </w:rPr>
        <w:t xml:space="preserve"> and </w:t>
      </w:r>
      <w:r w:rsidRPr="0087615A">
        <w:rPr>
          <w:rFonts w:ascii="Times New Roman" w:hAnsi="Times New Roman" w:cs="Times New Roman"/>
          <w:i/>
          <w:iCs/>
          <w:sz w:val="24"/>
          <w:szCs w:val="24"/>
          <w:lang w:val="en-US"/>
        </w:rPr>
        <w:t>S</w:t>
      </w:r>
      <w:r w:rsidRPr="00D22507">
        <w:rPr>
          <w:rFonts w:ascii="Times New Roman" w:hAnsi="Times New Roman" w:cs="Times New Roman"/>
          <w:sz w:val="24"/>
          <w:szCs w:val="24"/>
          <w:lang w:val="en-US"/>
        </w:rPr>
        <w:t xml:space="preserve">, the radius </w:t>
      </w:r>
      <w:proofErr w:type="spellStart"/>
      <w:r w:rsidRPr="0087615A">
        <w:rPr>
          <w:rFonts w:ascii="Times New Roman" w:hAnsi="Times New Roman" w:cs="Times New Roman"/>
          <w:i/>
          <w:iCs/>
          <w:sz w:val="24"/>
          <w:szCs w:val="24"/>
          <w:lang w:val="en-US"/>
        </w:rPr>
        <w:t>rc</w:t>
      </w:r>
      <w:proofErr w:type="spellEnd"/>
      <w:r w:rsidRPr="00D22507">
        <w:rPr>
          <w:rFonts w:ascii="Times New Roman" w:hAnsi="Times New Roman" w:cs="Times New Roman"/>
          <w:sz w:val="24"/>
          <w:szCs w:val="24"/>
          <w:lang w:val="en-US"/>
        </w:rPr>
        <w:t xml:space="preserve"> corresponds to </w:t>
      </w:r>
      <w:r w:rsidRPr="0087615A">
        <w:rPr>
          <w:rFonts w:ascii="Times New Roman" w:hAnsi="Times New Roman" w:cs="Times New Roman"/>
          <w:i/>
          <w:iCs/>
          <w:sz w:val="24"/>
          <w:szCs w:val="24"/>
          <w:lang w:val="en-US"/>
        </w:rPr>
        <w:t>R</w:t>
      </w:r>
      <w:r w:rsidRPr="00D22507">
        <w:rPr>
          <w:rFonts w:ascii="Times New Roman" w:hAnsi="Times New Roman" w:cs="Times New Roman"/>
          <w:sz w:val="24"/>
          <w:szCs w:val="24"/>
          <w:lang w:val="en-US"/>
        </w:rPr>
        <w:t xml:space="preserve"> + 0.5, that is, 25.50; the resulting surface area will be 2029 pixels (20.29 km</w:t>
      </w:r>
      <w:r w:rsidRPr="0087615A">
        <w:rPr>
          <w:rFonts w:ascii="Times New Roman" w:hAnsi="Times New Roman" w:cs="Times New Roman"/>
          <w:sz w:val="24"/>
          <w:szCs w:val="24"/>
          <w:vertAlign w:val="superscript"/>
          <w:lang w:val="en-US"/>
        </w:rPr>
        <w:t>2</w:t>
      </w:r>
      <w:r w:rsidRPr="00D22507">
        <w:rPr>
          <w:rFonts w:ascii="Times New Roman" w:hAnsi="Times New Roman" w:cs="Times New Roman"/>
          <w:sz w:val="24"/>
          <w:szCs w:val="24"/>
          <w:lang w:val="en-US"/>
        </w:rPr>
        <w:t xml:space="preserve"> or 2029 ha).</w:t>
      </w: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86"/>
      </w:tblGrid>
      <w:tr w:rsidR="00DB20D7" w14:paraId="45A50852" w14:textId="77777777" w:rsidTr="00DA12BE">
        <w:trPr>
          <w:jc w:val="center"/>
        </w:trPr>
        <w:tc>
          <w:tcPr>
            <w:tcW w:w="5886" w:type="dxa"/>
          </w:tcPr>
          <w:p w14:paraId="29448B69" w14:textId="77777777" w:rsidR="00DB20D7" w:rsidRDefault="00DB20D7" w:rsidP="00DA12BE">
            <w:pPr>
              <w:jc w:val="both"/>
              <w:rPr>
                <w:rFonts w:ascii="Times New Roman" w:hAnsi="Times New Roman" w:cs="Times New Roman"/>
                <w:sz w:val="24"/>
                <w:szCs w:val="24"/>
              </w:rPr>
            </w:pPr>
            <w:r w:rsidRPr="000C2CA5">
              <w:rPr>
                <w:rFonts w:ascii="Times New Roman" w:hAnsi="Times New Roman" w:cs="Times New Roman"/>
                <w:noProof/>
                <w:sz w:val="24"/>
                <w:szCs w:val="24"/>
              </w:rPr>
              <w:drawing>
                <wp:inline distT="0" distB="0" distL="0" distR="0" wp14:anchorId="7B2B292E" wp14:editId="41D7C4F8">
                  <wp:extent cx="3600000" cy="1540123"/>
                  <wp:effectExtent l="0" t="0" r="635" b="3175"/>
                  <wp:docPr id="1562133794" name="Imagen 1562133794" descr="Gráfico, Gráfico circular&#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631814" name="Imagen 1" descr="Gráfico, Gráfico circular&#10;&#10;Descripción generada automáticamente"/>
                          <pic:cNvPicPr/>
                        </pic:nvPicPr>
                        <pic:blipFill>
                          <a:blip r:embed="rId8">
                            <a:extLst>
                              <a:ext uri="{28A0092B-C50C-407E-A947-70E740481C1C}">
                                <a14:useLocalDpi xmlns:a14="http://schemas.microsoft.com/office/drawing/2010/main" val="0"/>
                              </a:ext>
                            </a:extLst>
                          </a:blip>
                          <a:stretch>
                            <a:fillRect/>
                          </a:stretch>
                        </pic:blipFill>
                        <pic:spPr>
                          <a:xfrm>
                            <a:off x="0" y="0"/>
                            <a:ext cx="3600000" cy="1540123"/>
                          </a:xfrm>
                          <a:prstGeom prst="rect">
                            <a:avLst/>
                          </a:prstGeom>
                        </pic:spPr>
                      </pic:pic>
                    </a:graphicData>
                  </a:graphic>
                </wp:inline>
              </w:drawing>
            </w:r>
          </w:p>
        </w:tc>
      </w:tr>
      <w:tr w:rsidR="0087615A" w:rsidRPr="0005611F" w14:paraId="2C782B36" w14:textId="77777777" w:rsidTr="00DA12BE">
        <w:trPr>
          <w:jc w:val="center"/>
        </w:trPr>
        <w:tc>
          <w:tcPr>
            <w:tcW w:w="5886" w:type="dxa"/>
          </w:tcPr>
          <w:p w14:paraId="673D0F13" w14:textId="47A8EA30" w:rsidR="0087615A" w:rsidRPr="0087615A" w:rsidRDefault="0087615A" w:rsidP="0087615A">
            <w:pPr>
              <w:spacing w:after="240"/>
              <w:jc w:val="center"/>
              <w:rPr>
                <w:rFonts w:ascii="Times New Roman" w:hAnsi="Times New Roman" w:cs="Times New Roman"/>
                <w:i/>
                <w:iCs/>
                <w:lang w:val="en-US"/>
              </w:rPr>
            </w:pPr>
            <w:r w:rsidRPr="0087615A">
              <w:rPr>
                <w:rFonts w:ascii="Times New Roman" w:hAnsi="Times New Roman" w:cs="Times New Roman"/>
                <w:i/>
                <w:iCs/>
                <w:lang w:val="en-US"/>
              </w:rPr>
              <w:t>Figure 1. Square window/circular window ratio.</w:t>
            </w:r>
          </w:p>
        </w:tc>
      </w:tr>
    </w:tbl>
    <w:p w14:paraId="32976480" w14:textId="77777777" w:rsidR="0087615A" w:rsidRPr="0087615A" w:rsidRDefault="0087615A" w:rsidP="0087615A">
      <w:pPr>
        <w:spacing w:line="360" w:lineRule="auto"/>
        <w:ind w:firstLine="567"/>
        <w:jc w:val="both"/>
        <w:rPr>
          <w:rFonts w:ascii="Times New Roman" w:hAnsi="Times New Roman" w:cs="Times New Roman"/>
          <w:sz w:val="24"/>
          <w:szCs w:val="24"/>
          <w:lang w:val="en-US"/>
        </w:rPr>
      </w:pPr>
      <w:r w:rsidRPr="0087615A">
        <w:rPr>
          <w:rFonts w:ascii="Times New Roman" w:hAnsi="Times New Roman" w:cs="Times New Roman"/>
          <w:sz w:val="24"/>
          <w:szCs w:val="24"/>
          <w:lang w:val="en-US"/>
        </w:rPr>
        <w:t xml:space="preserve">The advantage of using a moving window is that the result can be obtained directly without the need to perform interpolation, since the resulting image is created by following the sweep of the moving window; as mentioned above, the result of the calculation obtained for a window centered on a pixel </w:t>
      </w:r>
      <w:proofErr w:type="spellStart"/>
      <w:r w:rsidRPr="0087615A">
        <w:rPr>
          <w:rFonts w:ascii="Times New Roman" w:hAnsi="Times New Roman" w:cs="Times New Roman"/>
          <w:sz w:val="24"/>
          <w:szCs w:val="24"/>
          <w:lang w:val="en-US"/>
        </w:rPr>
        <w:t>i</w:t>
      </w:r>
      <w:proofErr w:type="spellEnd"/>
      <w:r w:rsidRPr="0087615A">
        <w:rPr>
          <w:rFonts w:ascii="Times New Roman" w:hAnsi="Times New Roman" w:cs="Times New Roman"/>
          <w:sz w:val="24"/>
          <w:szCs w:val="24"/>
          <w:lang w:val="en-US"/>
        </w:rPr>
        <w:t xml:space="preserve">, j is reported at position </w:t>
      </w:r>
      <w:proofErr w:type="spellStart"/>
      <w:r w:rsidRPr="0087615A">
        <w:rPr>
          <w:rFonts w:ascii="Times New Roman" w:hAnsi="Times New Roman" w:cs="Times New Roman"/>
          <w:sz w:val="24"/>
          <w:szCs w:val="24"/>
          <w:lang w:val="en-US"/>
        </w:rPr>
        <w:t>i</w:t>
      </w:r>
      <w:proofErr w:type="spellEnd"/>
      <w:r w:rsidRPr="0087615A">
        <w:rPr>
          <w:rFonts w:ascii="Times New Roman" w:hAnsi="Times New Roman" w:cs="Times New Roman"/>
          <w:sz w:val="24"/>
          <w:szCs w:val="24"/>
          <w:lang w:val="en-US"/>
        </w:rPr>
        <w:t xml:space="preserve">, j of the resulting image. On the other hand, the border of neutral values ​​develops symmetrically to the north, east, south and west of the image; the width of this border is equal to the range </w:t>
      </w:r>
      <w:r w:rsidRPr="0087615A">
        <w:rPr>
          <w:rFonts w:ascii="Times New Roman" w:hAnsi="Times New Roman" w:cs="Times New Roman"/>
          <w:i/>
          <w:iCs/>
          <w:sz w:val="24"/>
          <w:szCs w:val="24"/>
          <w:lang w:val="en-US"/>
        </w:rPr>
        <w:t>R</w:t>
      </w:r>
      <w:r w:rsidRPr="0087615A">
        <w:rPr>
          <w:rFonts w:ascii="Times New Roman" w:hAnsi="Times New Roman" w:cs="Times New Roman"/>
          <w:sz w:val="24"/>
          <w:szCs w:val="24"/>
          <w:lang w:val="en-US"/>
        </w:rPr>
        <w:t xml:space="preserve"> (Fig. 2).</w:t>
      </w:r>
    </w:p>
    <w:p w14:paraId="74F76208" w14:textId="77777777" w:rsidR="0087615A" w:rsidRPr="0087615A" w:rsidRDefault="0087615A" w:rsidP="0087615A">
      <w:pPr>
        <w:spacing w:line="360" w:lineRule="auto"/>
        <w:ind w:firstLine="567"/>
        <w:jc w:val="both"/>
        <w:rPr>
          <w:rFonts w:ascii="Times New Roman" w:hAnsi="Times New Roman" w:cs="Times New Roman"/>
          <w:b/>
          <w:bCs/>
          <w:sz w:val="24"/>
          <w:szCs w:val="24"/>
          <w:lang w:val="en-US"/>
        </w:rPr>
      </w:pPr>
      <w:r w:rsidRPr="0087615A">
        <w:rPr>
          <w:rFonts w:ascii="Times New Roman" w:hAnsi="Times New Roman" w:cs="Times New Roman"/>
          <w:b/>
          <w:bCs/>
          <w:sz w:val="24"/>
          <w:szCs w:val="24"/>
          <w:lang w:val="en-US"/>
        </w:rPr>
        <w:t>1. Use of the program</w:t>
      </w:r>
    </w:p>
    <w:p w14:paraId="5178BD73" w14:textId="77777777" w:rsidR="0087615A" w:rsidRPr="0087615A" w:rsidRDefault="0087615A" w:rsidP="0087615A">
      <w:pPr>
        <w:spacing w:line="360" w:lineRule="auto"/>
        <w:ind w:firstLine="567"/>
        <w:jc w:val="both"/>
        <w:rPr>
          <w:rFonts w:ascii="Times New Roman" w:hAnsi="Times New Roman" w:cs="Times New Roman"/>
          <w:sz w:val="24"/>
          <w:szCs w:val="24"/>
          <w:lang w:val="en-US"/>
        </w:rPr>
      </w:pPr>
      <w:r w:rsidRPr="0087615A">
        <w:rPr>
          <w:rFonts w:ascii="Times New Roman" w:hAnsi="Times New Roman" w:cs="Times New Roman"/>
          <w:sz w:val="24"/>
          <w:szCs w:val="24"/>
          <w:lang w:val="en-US"/>
        </w:rPr>
        <w:t>The Map_explor.exe program studies the regional arrangement of various geomorphological formations as they appear on a map. The program first looks for the number of formations present on the map, providing, among other things, the percentage of total occupation. Then, the program studies the distribution and arrangement of each of these formations, using a square mesh or a moving window. In the case of the moving window, it is possible to choose the shape of the moving window: square or circular.</w:t>
      </w:r>
    </w:p>
    <w:p w14:paraId="3A509FEB" w14:textId="77777777" w:rsidR="0087615A" w:rsidRPr="00C65FEB" w:rsidRDefault="0087615A" w:rsidP="0087615A">
      <w:pPr>
        <w:spacing w:line="360" w:lineRule="auto"/>
        <w:ind w:firstLine="567"/>
        <w:jc w:val="both"/>
        <w:rPr>
          <w:rFonts w:ascii="Times New Roman" w:hAnsi="Times New Roman" w:cs="Times New Roman"/>
          <w:sz w:val="24"/>
          <w:szCs w:val="24"/>
          <w:lang w:val="en-US"/>
        </w:rPr>
      </w:pPr>
      <w:r w:rsidRPr="0087615A">
        <w:rPr>
          <w:rFonts w:ascii="Times New Roman" w:hAnsi="Times New Roman" w:cs="Times New Roman"/>
          <w:sz w:val="24"/>
          <w:szCs w:val="24"/>
          <w:lang w:val="en-US"/>
        </w:rPr>
        <w:t>It is worth mentioning that, in the case of using a circular window, the results are more intelligible when the radius size is small. The inverse is true for a square window.</w:t>
      </w:r>
    </w:p>
    <w:p w14:paraId="4E9B8213" w14:textId="38763CD1" w:rsidR="00DB20D7" w:rsidRPr="0087615A" w:rsidRDefault="0087615A" w:rsidP="0087615A">
      <w:pPr>
        <w:spacing w:line="360" w:lineRule="auto"/>
        <w:ind w:firstLine="567"/>
        <w:jc w:val="both"/>
        <w:rPr>
          <w:rFonts w:ascii="Times New Roman" w:hAnsi="Times New Roman" w:cs="Times New Roman"/>
          <w:sz w:val="24"/>
          <w:szCs w:val="24"/>
          <w:lang w:val="en-US"/>
        </w:rPr>
      </w:pPr>
      <w:r w:rsidRPr="0087615A">
        <w:rPr>
          <w:rFonts w:ascii="Times New Roman" w:hAnsi="Times New Roman" w:cs="Times New Roman"/>
          <w:sz w:val="24"/>
          <w:szCs w:val="24"/>
          <w:lang w:val="en-US"/>
        </w:rPr>
        <w:t>When you open the program (Fig. 2), you need to specify which language will be used to perform the treatment.</w:t>
      </w: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26"/>
      </w:tblGrid>
      <w:tr w:rsidR="00DB20D7" w14:paraId="47E93761" w14:textId="77777777" w:rsidTr="0087615A">
        <w:trPr>
          <w:jc w:val="center"/>
        </w:trPr>
        <w:tc>
          <w:tcPr>
            <w:tcW w:w="7026" w:type="dxa"/>
          </w:tcPr>
          <w:p w14:paraId="3ED9E313" w14:textId="77777777" w:rsidR="00DB20D7" w:rsidRDefault="00DB20D7" w:rsidP="00DA12BE">
            <w:pPr>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0DAC304B" wp14:editId="21C56AB1">
                  <wp:extent cx="4320000" cy="3259796"/>
                  <wp:effectExtent l="0" t="0" r="4445" b="0"/>
                  <wp:docPr id="283939250" name="Imagen 2"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939250" name="Imagen 2" descr="Texto, Carta&#10;&#10;Descripción generada automáticamente"/>
                          <pic:cNvPicPr/>
                        </pic:nvPicPr>
                        <pic:blipFill>
                          <a:blip r:embed="rId9">
                            <a:extLst>
                              <a:ext uri="{28A0092B-C50C-407E-A947-70E740481C1C}">
                                <a14:useLocalDpi xmlns:a14="http://schemas.microsoft.com/office/drawing/2010/main" val="0"/>
                              </a:ext>
                            </a:extLst>
                          </a:blip>
                          <a:stretch>
                            <a:fillRect/>
                          </a:stretch>
                        </pic:blipFill>
                        <pic:spPr>
                          <a:xfrm>
                            <a:off x="0" y="0"/>
                            <a:ext cx="4320000" cy="3259796"/>
                          </a:xfrm>
                          <a:prstGeom prst="rect">
                            <a:avLst/>
                          </a:prstGeom>
                        </pic:spPr>
                      </pic:pic>
                    </a:graphicData>
                  </a:graphic>
                </wp:inline>
              </w:drawing>
            </w:r>
          </w:p>
        </w:tc>
      </w:tr>
      <w:tr w:rsidR="0087615A" w:rsidRPr="0005611F" w14:paraId="3088E128" w14:textId="77777777" w:rsidTr="0087615A">
        <w:trPr>
          <w:jc w:val="center"/>
        </w:trPr>
        <w:tc>
          <w:tcPr>
            <w:tcW w:w="7026" w:type="dxa"/>
          </w:tcPr>
          <w:p w14:paraId="58FE5828" w14:textId="2D0805BA" w:rsidR="0087615A" w:rsidRPr="0087615A" w:rsidRDefault="0087615A" w:rsidP="0087615A">
            <w:pPr>
              <w:spacing w:before="120" w:after="240"/>
              <w:jc w:val="both"/>
              <w:rPr>
                <w:rFonts w:ascii="Times New Roman" w:hAnsi="Times New Roman" w:cs="Times New Roman"/>
                <w:i/>
                <w:iCs/>
                <w:lang w:val="en-US"/>
              </w:rPr>
            </w:pPr>
            <w:r w:rsidRPr="0087615A">
              <w:rPr>
                <w:rFonts w:ascii="Times New Roman" w:hAnsi="Times New Roman" w:cs="Times New Roman"/>
                <w:i/>
                <w:iCs/>
                <w:lang w:val="en-US"/>
              </w:rPr>
              <w:t>Figure 2. Start of the process and choice of language (English, French or Spanish).</w:t>
            </w:r>
          </w:p>
        </w:tc>
      </w:tr>
    </w:tbl>
    <w:p w14:paraId="0E328138" w14:textId="77777777" w:rsidR="00DB20D7" w:rsidRPr="0087615A" w:rsidRDefault="00DB20D7" w:rsidP="00DB20D7">
      <w:pPr>
        <w:spacing w:after="0" w:line="240" w:lineRule="auto"/>
        <w:jc w:val="both"/>
        <w:rPr>
          <w:rFonts w:ascii="Times New Roman" w:hAnsi="Times New Roman" w:cs="Times New Roman"/>
          <w:sz w:val="24"/>
          <w:szCs w:val="24"/>
          <w:lang w:val="en-US"/>
        </w:rPr>
      </w:pPr>
    </w:p>
    <w:p w14:paraId="514AFFC0" w14:textId="77777777" w:rsidR="0087615A" w:rsidRPr="0087615A" w:rsidRDefault="0087615A" w:rsidP="0087615A">
      <w:pPr>
        <w:spacing w:line="360" w:lineRule="auto"/>
        <w:ind w:firstLine="567"/>
        <w:jc w:val="both"/>
        <w:rPr>
          <w:rFonts w:ascii="Times New Roman" w:hAnsi="Times New Roman" w:cs="Times New Roman"/>
          <w:sz w:val="24"/>
          <w:szCs w:val="24"/>
          <w:lang w:val="en-US"/>
        </w:rPr>
      </w:pPr>
      <w:r w:rsidRPr="0087615A">
        <w:rPr>
          <w:rFonts w:ascii="Times New Roman" w:hAnsi="Times New Roman" w:cs="Times New Roman"/>
          <w:sz w:val="24"/>
          <w:szCs w:val="24"/>
          <w:lang w:val="en-US"/>
        </w:rPr>
        <w:t>The images to be processed can be in raster, bitmap or ascii format, but they must be in a sub-file to be defined in the “images” folder, a folder located on disk C, disk D or any disk that the user defines (see Fig. 2). In these folders (for example, D:\images), a subfolder must be generated where the data to be studied will be located, as well as the results. For example: C:\images\tuxpan\slope.bmp; D:\images\acapulco\Mde_lazer.asc.</w:t>
      </w:r>
    </w:p>
    <w:p w14:paraId="454239F9" w14:textId="6FAB793B" w:rsidR="0087615A" w:rsidRPr="0087615A" w:rsidRDefault="0087615A" w:rsidP="0087615A">
      <w:pPr>
        <w:spacing w:line="360" w:lineRule="auto"/>
        <w:ind w:firstLine="567"/>
        <w:jc w:val="both"/>
        <w:rPr>
          <w:rFonts w:ascii="Times New Roman" w:hAnsi="Times New Roman" w:cs="Times New Roman"/>
          <w:sz w:val="24"/>
          <w:szCs w:val="24"/>
          <w:lang w:val="en-US"/>
        </w:rPr>
      </w:pPr>
      <w:r w:rsidRPr="0087615A">
        <w:rPr>
          <w:rFonts w:ascii="Times New Roman" w:hAnsi="Times New Roman" w:cs="Times New Roman"/>
          <w:sz w:val="24"/>
          <w:szCs w:val="24"/>
          <w:lang w:val="en-US"/>
        </w:rPr>
        <w:t>Once the name of the disk containing the “images” file has been defined, the name of the subfolder containing the input data is requested. Secondly, the name of the data is given without its extensions, which will be specified by answering the following question</w:t>
      </w:r>
      <w:r>
        <w:rPr>
          <w:rFonts w:ascii="Times New Roman" w:hAnsi="Times New Roman" w:cs="Times New Roman"/>
          <w:sz w:val="24"/>
          <w:szCs w:val="24"/>
          <w:lang w:val="en-US"/>
        </w:rPr>
        <w:t>s</w:t>
      </w:r>
      <w:r w:rsidRPr="0087615A">
        <w:rPr>
          <w:rFonts w:ascii="Times New Roman" w:hAnsi="Times New Roman" w:cs="Times New Roman"/>
          <w:sz w:val="24"/>
          <w:szCs w:val="24"/>
          <w:lang w:val="en-US"/>
        </w:rPr>
        <w:t>.</w:t>
      </w:r>
    </w:p>
    <w:p w14:paraId="18B6DB67" w14:textId="46BFF52B" w:rsidR="0087615A" w:rsidRPr="0087615A" w:rsidRDefault="0087615A" w:rsidP="0087615A">
      <w:pPr>
        <w:spacing w:line="360" w:lineRule="auto"/>
        <w:ind w:firstLine="567"/>
        <w:jc w:val="both"/>
        <w:rPr>
          <w:rFonts w:ascii="Times New Roman" w:hAnsi="Times New Roman" w:cs="Times New Roman"/>
          <w:sz w:val="24"/>
          <w:szCs w:val="24"/>
          <w:lang w:val="en-US"/>
        </w:rPr>
      </w:pPr>
      <w:r w:rsidRPr="0087615A">
        <w:rPr>
          <w:rFonts w:ascii="Times New Roman" w:hAnsi="Times New Roman" w:cs="Times New Roman"/>
          <w:sz w:val="24"/>
          <w:szCs w:val="24"/>
          <w:lang w:val="en-US"/>
        </w:rPr>
        <w:t>As specified in figure 3, it is necessary to specify the format of the studied image: raster, bitmap or ascii.</w:t>
      </w:r>
    </w:p>
    <w:p w14:paraId="5E172BFF" w14:textId="3A0BBF02" w:rsidR="00DB20D7" w:rsidRPr="0087615A" w:rsidRDefault="0087615A" w:rsidP="0087615A">
      <w:pPr>
        <w:spacing w:line="360" w:lineRule="auto"/>
        <w:ind w:firstLine="567"/>
        <w:jc w:val="both"/>
        <w:rPr>
          <w:rFonts w:ascii="Times New Roman" w:hAnsi="Times New Roman" w:cs="Times New Roman"/>
          <w:sz w:val="24"/>
          <w:szCs w:val="24"/>
          <w:lang w:val="en-US"/>
        </w:rPr>
      </w:pPr>
      <w:r w:rsidRPr="0087615A">
        <w:rPr>
          <w:rFonts w:ascii="Times New Roman" w:hAnsi="Times New Roman" w:cs="Times New Roman"/>
          <w:sz w:val="24"/>
          <w:szCs w:val="24"/>
          <w:lang w:val="en-US"/>
        </w:rPr>
        <w:t>The program reads the image and displays on the screen its size in lines and columns.</w:t>
      </w: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26"/>
      </w:tblGrid>
      <w:tr w:rsidR="00DB20D7" w14:paraId="21ADE4FA" w14:textId="77777777" w:rsidTr="00DA12BE">
        <w:trPr>
          <w:jc w:val="center"/>
        </w:trPr>
        <w:tc>
          <w:tcPr>
            <w:tcW w:w="7026" w:type="dxa"/>
          </w:tcPr>
          <w:p w14:paraId="39FFB41F" w14:textId="77777777" w:rsidR="00DB20D7" w:rsidRDefault="00DB20D7" w:rsidP="00DA12BE">
            <w:pPr>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2D9AB9AE" wp14:editId="23D21697">
                  <wp:extent cx="4320000" cy="3585336"/>
                  <wp:effectExtent l="0" t="0" r="4445" b="0"/>
                  <wp:docPr id="155037989" name="Imagen 3"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037989" name="Imagen 3" descr="Texto&#10;&#10;Descripción generada automáticamente"/>
                          <pic:cNvPicPr/>
                        </pic:nvPicPr>
                        <pic:blipFill>
                          <a:blip r:embed="rId10">
                            <a:extLst>
                              <a:ext uri="{28A0092B-C50C-407E-A947-70E740481C1C}">
                                <a14:useLocalDpi xmlns:a14="http://schemas.microsoft.com/office/drawing/2010/main" val="0"/>
                              </a:ext>
                            </a:extLst>
                          </a:blip>
                          <a:stretch>
                            <a:fillRect/>
                          </a:stretch>
                        </pic:blipFill>
                        <pic:spPr>
                          <a:xfrm>
                            <a:off x="0" y="0"/>
                            <a:ext cx="4320000" cy="3585336"/>
                          </a:xfrm>
                          <a:prstGeom prst="rect">
                            <a:avLst/>
                          </a:prstGeom>
                        </pic:spPr>
                      </pic:pic>
                    </a:graphicData>
                  </a:graphic>
                </wp:inline>
              </w:drawing>
            </w:r>
          </w:p>
        </w:tc>
      </w:tr>
      <w:tr w:rsidR="00B40AA6" w:rsidRPr="00B40AA6" w14:paraId="5F4C658E" w14:textId="77777777" w:rsidTr="00DA12BE">
        <w:trPr>
          <w:jc w:val="center"/>
        </w:trPr>
        <w:tc>
          <w:tcPr>
            <w:tcW w:w="7026" w:type="dxa"/>
          </w:tcPr>
          <w:p w14:paraId="27360AE3" w14:textId="0184653D" w:rsidR="00B40AA6" w:rsidRPr="00B40AA6" w:rsidRDefault="00B40AA6" w:rsidP="00B40AA6">
            <w:pPr>
              <w:spacing w:before="120" w:after="240"/>
              <w:jc w:val="center"/>
              <w:rPr>
                <w:rFonts w:ascii="Times New Roman" w:hAnsi="Times New Roman" w:cs="Times New Roman"/>
                <w:i/>
                <w:iCs/>
                <w:lang w:val="en-US"/>
              </w:rPr>
            </w:pPr>
            <w:r w:rsidRPr="00B40AA6">
              <w:rPr>
                <w:rFonts w:ascii="Times New Roman" w:hAnsi="Times New Roman" w:cs="Times New Roman"/>
                <w:i/>
                <w:iCs/>
                <w:lang w:val="en-US"/>
              </w:rPr>
              <w:t>Figure 3. Input image characteristics.</w:t>
            </w:r>
          </w:p>
        </w:tc>
      </w:tr>
    </w:tbl>
    <w:p w14:paraId="10E0D02E" w14:textId="77777777" w:rsidR="00DB20D7" w:rsidRPr="00B40AA6" w:rsidRDefault="00DB20D7" w:rsidP="00DB20D7">
      <w:pPr>
        <w:spacing w:after="0" w:line="240" w:lineRule="auto"/>
        <w:jc w:val="both"/>
        <w:rPr>
          <w:rFonts w:ascii="Times New Roman" w:hAnsi="Times New Roman" w:cs="Times New Roman"/>
          <w:sz w:val="24"/>
          <w:szCs w:val="24"/>
          <w:lang w:val="en-US"/>
        </w:rPr>
      </w:pPr>
    </w:p>
    <w:p w14:paraId="041144BE" w14:textId="77777777" w:rsidR="00B40AA6" w:rsidRPr="00B40AA6" w:rsidRDefault="00B40AA6" w:rsidP="00B40AA6">
      <w:pPr>
        <w:spacing w:line="360" w:lineRule="auto"/>
        <w:ind w:firstLine="567"/>
        <w:jc w:val="both"/>
        <w:rPr>
          <w:rFonts w:ascii="Times New Roman" w:hAnsi="Times New Roman" w:cs="Times New Roman"/>
          <w:sz w:val="24"/>
          <w:szCs w:val="24"/>
          <w:lang w:val="en-US"/>
        </w:rPr>
      </w:pPr>
      <w:r w:rsidRPr="00B40AA6">
        <w:rPr>
          <w:rFonts w:ascii="Times New Roman" w:hAnsi="Times New Roman" w:cs="Times New Roman"/>
          <w:sz w:val="24"/>
          <w:szCs w:val="24"/>
          <w:lang w:val="en-US"/>
        </w:rPr>
        <w:t>After giving the name of the image to be studied, its location and its type, the program reads the document and indicates the number of items found in the image, as well as the number of pixels and the percentage of each item (Fig. 4).</w:t>
      </w:r>
    </w:p>
    <w:p w14:paraId="2586F2A2" w14:textId="77777777" w:rsidR="00B40AA6" w:rsidRPr="00B40AA6" w:rsidRDefault="00B40AA6" w:rsidP="00B40AA6">
      <w:pPr>
        <w:spacing w:line="360" w:lineRule="auto"/>
        <w:ind w:firstLine="567"/>
        <w:jc w:val="both"/>
        <w:rPr>
          <w:rFonts w:ascii="Times New Roman" w:hAnsi="Times New Roman" w:cs="Times New Roman"/>
          <w:sz w:val="24"/>
          <w:szCs w:val="24"/>
          <w:lang w:val="en-US"/>
        </w:rPr>
      </w:pPr>
      <w:r w:rsidRPr="00B40AA6">
        <w:rPr>
          <w:rFonts w:ascii="Times New Roman" w:hAnsi="Times New Roman" w:cs="Times New Roman"/>
          <w:sz w:val="24"/>
          <w:szCs w:val="24"/>
          <w:lang w:val="en-US"/>
        </w:rPr>
        <w:t>So, as the program mentions in the screen in figure 5, the treatment offers two types of treatment. The first is performed on a grid of quadratic cells and the second uses a mobile window that scans the image from the top left corner to the bottom right corner. In the case of a treatment performed with a grid of cells, the result obtained is reported on the entire cell under study. In the case of using a mobile window, the result is reported on the resulting image on the pixel that corresponds to the center of the mobile window.</w:t>
      </w:r>
    </w:p>
    <w:p w14:paraId="77DC19A5" w14:textId="451700E0" w:rsidR="00DB20D7" w:rsidRPr="00B40AA6" w:rsidRDefault="00B40AA6" w:rsidP="00B40AA6">
      <w:pPr>
        <w:spacing w:line="360" w:lineRule="auto"/>
        <w:ind w:firstLine="567"/>
        <w:jc w:val="both"/>
        <w:rPr>
          <w:rFonts w:ascii="Times New Roman" w:hAnsi="Times New Roman" w:cs="Times New Roman"/>
          <w:sz w:val="24"/>
          <w:szCs w:val="24"/>
          <w:lang w:val="en-US"/>
        </w:rPr>
      </w:pPr>
      <w:r w:rsidRPr="00B40AA6">
        <w:rPr>
          <w:rFonts w:ascii="Times New Roman" w:hAnsi="Times New Roman" w:cs="Times New Roman"/>
          <w:sz w:val="24"/>
          <w:szCs w:val="24"/>
          <w:lang w:val="en-US"/>
        </w:rPr>
        <w:t>The parameters that characterize the cell or the mobile window are related to the range R of the cell or the window. This range also corresponds to the width of the border of the image where a calculation cannot be performed. It is necessary to choose between the two values ​​of R, the one that corresponds to the type of treatment to be carried out.</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18"/>
        <w:gridCol w:w="3520"/>
      </w:tblGrid>
      <w:tr w:rsidR="00DB20D7" w:rsidRPr="0005611F" w14:paraId="3FEB1991" w14:textId="77777777" w:rsidTr="00DA12BE">
        <w:tc>
          <w:tcPr>
            <w:tcW w:w="5318" w:type="dxa"/>
          </w:tcPr>
          <w:p w14:paraId="51D0B79E" w14:textId="77777777" w:rsidR="00DB20D7" w:rsidRDefault="00DB20D7" w:rsidP="00DA12BE">
            <w:pPr>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4DB9522E" wp14:editId="599298CF">
                  <wp:extent cx="3240000" cy="4754805"/>
                  <wp:effectExtent l="0" t="0" r="0" b="8255"/>
                  <wp:docPr id="237052500" name="Imagen 4"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052500" name="Imagen 4" descr="Texto&#10;&#10;Descripción generada automáticamente"/>
                          <pic:cNvPicPr/>
                        </pic:nvPicPr>
                        <pic:blipFill>
                          <a:blip r:embed="rId11">
                            <a:extLst>
                              <a:ext uri="{28A0092B-C50C-407E-A947-70E740481C1C}">
                                <a14:useLocalDpi xmlns:a14="http://schemas.microsoft.com/office/drawing/2010/main" val="0"/>
                              </a:ext>
                            </a:extLst>
                          </a:blip>
                          <a:stretch>
                            <a:fillRect/>
                          </a:stretch>
                        </pic:blipFill>
                        <pic:spPr>
                          <a:xfrm>
                            <a:off x="0" y="0"/>
                            <a:ext cx="3240000" cy="4754805"/>
                          </a:xfrm>
                          <a:prstGeom prst="rect">
                            <a:avLst/>
                          </a:prstGeom>
                        </pic:spPr>
                      </pic:pic>
                    </a:graphicData>
                  </a:graphic>
                </wp:inline>
              </w:drawing>
            </w:r>
          </w:p>
        </w:tc>
        <w:tc>
          <w:tcPr>
            <w:tcW w:w="3520" w:type="dxa"/>
          </w:tcPr>
          <w:p w14:paraId="4F20F8CC" w14:textId="77777777" w:rsidR="00DB20D7" w:rsidRDefault="00DB20D7" w:rsidP="00DA12BE">
            <w:pPr>
              <w:jc w:val="both"/>
              <w:rPr>
                <w:rFonts w:ascii="Times New Roman" w:hAnsi="Times New Roman" w:cs="Times New Roman"/>
                <w:sz w:val="24"/>
                <w:szCs w:val="24"/>
              </w:rPr>
            </w:pPr>
          </w:p>
          <w:p w14:paraId="3EF58021" w14:textId="77777777" w:rsidR="00DB20D7" w:rsidRDefault="00DB20D7" w:rsidP="00DA12BE">
            <w:pPr>
              <w:jc w:val="both"/>
              <w:rPr>
                <w:rFonts w:ascii="Times New Roman" w:hAnsi="Times New Roman" w:cs="Times New Roman"/>
                <w:sz w:val="24"/>
                <w:szCs w:val="24"/>
              </w:rPr>
            </w:pPr>
          </w:p>
          <w:p w14:paraId="6B41398B" w14:textId="77777777" w:rsidR="00DB20D7" w:rsidRDefault="00DB20D7" w:rsidP="00DA12BE">
            <w:pPr>
              <w:jc w:val="both"/>
              <w:rPr>
                <w:rFonts w:ascii="Times New Roman" w:hAnsi="Times New Roman" w:cs="Times New Roman"/>
                <w:sz w:val="24"/>
                <w:szCs w:val="24"/>
              </w:rPr>
            </w:pPr>
          </w:p>
          <w:p w14:paraId="4049753E" w14:textId="77777777" w:rsidR="00DB20D7" w:rsidRDefault="00DB20D7" w:rsidP="00DA12BE">
            <w:pPr>
              <w:jc w:val="both"/>
              <w:rPr>
                <w:rFonts w:ascii="Times New Roman" w:hAnsi="Times New Roman" w:cs="Times New Roman"/>
                <w:sz w:val="24"/>
                <w:szCs w:val="24"/>
              </w:rPr>
            </w:pPr>
          </w:p>
          <w:p w14:paraId="5D23AD27" w14:textId="77777777" w:rsidR="00DB20D7" w:rsidRDefault="00DB20D7" w:rsidP="00DA12BE">
            <w:pPr>
              <w:jc w:val="both"/>
              <w:rPr>
                <w:rFonts w:ascii="Times New Roman" w:hAnsi="Times New Roman" w:cs="Times New Roman"/>
                <w:sz w:val="24"/>
                <w:szCs w:val="24"/>
              </w:rPr>
            </w:pPr>
          </w:p>
          <w:p w14:paraId="3CB6A502" w14:textId="77777777" w:rsidR="00DB20D7" w:rsidRDefault="00DB20D7" w:rsidP="00DA12BE">
            <w:pPr>
              <w:jc w:val="both"/>
              <w:rPr>
                <w:rFonts w:ascii="Times New Roman" w:hAnsi="Times New Roman" w:cs="Times New Roman"/>
                <w:sz w:val="24"/>
                <w:szCs w:val="24"/>
              </w:rPr>
            </w:pPr>
          </w:p>
          <w:p w14:paraId="45E51086" w14:textId="77777777" w:rsidR="00DB20D7" w:rsidRDefault="00DB20D7" w:rsidP="00DA12BE">
            <w:pPr>
              <w:jc w:val="both"/>
              <w:rPr>
                <w:rFonts w:ascii="Times New Roman" w:hAnsi="Times New Roman" w:cs="Times New Roman"/>
                <w:sz w:val="24"/>
                <w:szCs w:val="24"/>
              </w:rPr>
            </w:pPr>
          </w:p>
          <w:p w14:paraId="7FB7B380" w14:textId="77777777" w:rsidR="00DB20D7" w:rsidRDefault="00DB20D7" w:rsidP="00DA12BE">
            <w:pPr>
              <w:jc w:val="both"/>
              <w:rPr>
                <w:rFonts w:ascii="Times New Roman" w:hAnsi="Times New Roman" w:cs="Times New Roman"/>
                <w:sz w:val="24"/>
                <w:szCs w:val="24"/>
              </w:rPr>
            </w:pPr>
          </w:p>
          <w:p w14:paraId="456E3900" w14:textId="77777777" w:rsidR="00DB20D7" w:rsidRDefault="00DB20D7" w:rsidP="00DA12BE">
            <w:pPr>
              <w:jc w:val="both"/>
              <w:rPr>
                <w:rFonts w:ascii="Times New Roman" w:hAnsi="Times New Roman" w:cs="Times New Roman"/>
                <w:sz w:val="24"/>
                <w:szCs w:val="24"/>
              </w:rPr>
            </w:pPr>
          </w:p>
          <w:p w14:paraId="308D8673" w14:textId="77777777" w:rsidR="00DB20D7" w:rsidRDefault="00DB20D7" w:rsidP="00DA12BE">
            <w:pPr>
              <w:jc w:val="both"/>
              <w:rPr>
                <w:rFonts w:ascii="Times New Roman" w:hAnsi="Times New Roman" w:cs="Times New Roman"/>
                <w:sz w:val="24"/>
                <w:szCs w:val="24"/>
              </w:rPr>
            </w:pPr>
          </w:p>
          <w:p w14:paraId="406BAE43" w14:textId="77777777" w:rsidR="00DB20D7" w:rsidRDefault="00DB20D7" w:rsidP="00DA12BE">
            <w:pPr>
              <w:jc w:val="both"/>
              <w:rPr>
                <w:rFonts w:ascii="Times New Roman" w:hAnsi="Times New Roman" w:cs="Times New Roman"/>
                <w:sz w:val="24"/>
                <w:szCs w:val="24"/>
              </w:rPr>
            </w:pPr>
          </w:p>
          <w:p w14:paraId="7E091AED" w14:textId="77777777" w:rsidR="00DB20D7" w:rsidRDefault="00DB20D7" w:rsidP="00DA12BE">
            <w:pPr>
              <w:jc w:val="both"/>
              <w:rPr>
                <w:rFonts w:ascii="Times New Roman" w:hAnsi="Times New Roman" w:cs="Times New Roman"/>
                <w:sz w:val="24"/>
                <w:szCs w:val="24"/>
              </w:rPr>
            </w:pPr>
          </w:p>
          <w:p w14:paraId="3E5AE717" w14:textId="77777777" w:rsidR="00DB20D7" w:rsidRDefault="00DB20D7" w:rsidP="00DA12BE">
            <w:pPr>
              <w:jc w:val="both"/>
              <w:rPr>
                <w:rFonts w:ascii="Times New Roman" w:hAnsi="Times New Roman" w:cs="Times New Roman"/>
                <w:sz w:val="24"/>
                <w:szCs w:val="24"/>
              </w:rPr>
            </w:pPr>
          </w:p>
          <w:p w14:paraId="406033E6" w14:textId="77777777" w:rsidR="00DB20D7" w:rsidRDefault="00DB20D7" w:rsidP="00DA12BE">
            <w:pPr>
              <w:jc w:val="both"/>
              <w:rPr>
                <w:rFonts w:ascii="Times New Roman" w:hAnsi="Times New Roman" w:cs="Times New Roman"/>
                <w:sz w:val="24"/>
                <w:szCs w:val="24"/>
              </w:rPr>
            </w:pPr>
          </w:p>
          <w:p w14:paraId="45B3D087" w14:textId="77777777" w:rsidR="00DB20D7" w:rsidRDefault="00DB20D7" w:rsidP="00DA12BE">
            <w:pPr>
              <w:jc w:val="both"/>
              <w:rPr>
                <w:rFonts w:ascii="Times New Roman" w:hAnsi="Times New Roman" w:cs="Times New Roman"/>
                <w:sz w:val="24"/>
                <w:szCs w:val="24"/>
              </w:rPr>
            </w:pPr>
          </w:p>
          <w:p w14:paraId="1E5399F2" w14:textId="77777777" w:rsidR="00DB20D7" w:rsidRDefault="00DB20D7" w:rsidP="00DA12BE">
            <w:pPr>
              <w:jc w:val="both"/>
              <w:rPr>
                <w:rFonts w:ascii="Times New Roman" w:hAnsi="Times New Roman" w:cs="Times New Roman"/>
                <w:sz w:val="24"/>
                <w:szCs w:val="24"/>
              </w:rPr>
            </w:pPr>
          </w:p>
          <w:p w14:paraId="084596A9" w14:textId="77777777" w:rsidR="00DB20D7" w:rsidRDefault="00DB20D7" w:rsidP="00DA12BE">
            <w:pPr>
              <w:jc w:val="both"/>
              <w:rPr>
                <w:rFonts w:ascii="Times New Roman" w:hAnsi="Times New Roman" w:cs="Times New Roman"/>
                <w:sz w:val="24"/>
                <w:szCs w:val="24"/>
              </w:rPr>
            </w:pPr>
          </w:p>
          <w:p w14:paraId="70B17848" w14:textId="77777777" w:rsidR="00DB20D7" w:rsidRDefault="00DB20D7" w:rsidP="00DA12BE">
            <w:pPr>
              <w:jc w:val="both"/>
              <w:rPr>
                <w:rFonts w:ascii="Times New Roman" w:hAnsi="Times New Roman" w:cs="Times New Roman"/>
                <w:sz w:val="24"/>
                <w:szCs w:val="24"/>
              </w:rPr>
            </w:pPr>
          </w:p>
          <w:p w14:paraId="63604669" w14:textId="77777777" w:rsidR="00DB20D7" w:rsidRDefault="00DB20D7" w:rsidP="00DA12BE">
            <w:pPr>
              <w:jc w:val="both"/>
              <w:rPr>
                <w:rFonts w:ascii="Times New Roman" w:hAnsi="Times New Roman" w:cs="Times New Roman"/>
                <w:sz w:val="24"/>
                <w:szCs w:val="24"/>
              </w:rPr>
            </w:pPr>
          </w:p>
          <w:p w14:paraId="7F7A057B" w14:textId="77777777" w:rsidR="00DB20D7" w:rsidRDefault="00DB20D7" w:rsidP="00DA12BE">
            <w:pPr>
              <w:jc w:val="both"/>
              <w:rPr>
                <w:rFonts w:ascii="Times New Roman" w:hAnsi="Times New Roman" w:cs="Times New Roman"/>
                <w:sz w:val="24"/>
                <w:szCs w:val="24"/>
              </w:rPr>
            </w:pPr>
          </w:p>
          <w:p w14:paraId="073129A3" w14:textId="77777777" w:rsidR="00DB20D7" w:rsidRDefault="00DB20D7" w:rsidP="00DA12BE">
            <w:pPr>
              <w:jc w:val="both"/>
              <w:rPr>
                <w:rFonts w:ascii="Times New Roman" w:hAnsi="Times New Roman" w:cs="Times New Roman"/>
                <w:sz w:val="24"/>
                <w:szCs w:val="24"/>
              </w:rPr>
            </w:pPr>
          </w:p>
          <w:p w14:paraId="0416FFB3" w14:textId="77777777" w:rsidR="00DB20D7" w:rsidRDefault="00DB20D7" w:rsidP="00DA12BE">
            <w:pPr>
              <w:jc w:val="both"/>
              <w:rPr>
                <w:rFonts w:ascii="Times New Roman" w:hAnsi="Times New Roman" w:cs="Times New Roman"/>
                <w:sz w:val="24"/>
                <w:szCs w:val="24"/>
              </w:rPr>
            </w:pPr>
          </w:p>
          <w:p w14:paraId="015C3353" w14:textId="77777777" w:rsidR="00DB20D7" w:rsidRDefault="00DB20D7" w:rsidP="00DA12BE">
            <w:pPr>
              <w:jc w:val="both"/>
              <w:rPr>
                <w:rFonts w:ascii="Times New Roman" w:hAnsi="Times New Roman" w:cs="Times New Roman"/>
                <w:sz w:val="24"/>
                <w:szCs w:val="24"/>
              </w:rPr>
            </w:pPr>
          </w:p>
          <w:p w14:paraId="49299A98" w14:textId="77777777" w:rsidR="00DB20D7" w:rsidRDefault="00DB20D7" w:rsidP="00DA12BE">
            <w:pPr>
              <w:jc w:val="both"/>
              <w:rPr>
                <w:rFonts w:ascii="Times New Roman" w:hAnsi="Times New Roman" w:cs="Times New Roman"/>
                <w:sz w:val="24"/>
                <w:szCs w:val="24"/>
              </w:rPr>
            </w:pPr>
          </w:p>
          <w:p w14:paraId="5C1C8FD6" w14:textId="77777777" w:rsidR="00DB20D7" w:rsidRDefault="00DB20D7" w:rsidP="00DA12BE">
            <w:pPr>
              <w:jc w:val="both"/>
              <w:rPr>
                <w:rFonts w:ascii="Times New Roman" w:hAnsi="Times New Roman" w:cs="Times New Roman"/>
                <w:sz w:val="24"/>
                <w:szCs w:val="24"/>
              </w:rPr>
            </w:pPr>
          </w:p>
          <w:p w14:paraId="4EC6E925" w14:textId="42198F4C" w:rsidR="00DB20D7" w:rsidRPr="00B40AA6" w:rsidRDefault="00B40AA6" w:rsidP="00DA12BE">
            <w:pPr>
              <w:jc w:val="both"/>
              <w:rPr>
                <w:rFonts w:ascii="Times New Roman" w:hAnsi="Times New Roman" w:cs="Times New Roman"/>
                <w:i/>
                <w:iCs/>
                <w:lang w:val="en-US"/>
              </w:rPr>
            </w:pPr>
            <w:r w:rsidRPr="00B40AA6">
              <w:rPr>
                <w:rFonts w:ascii="Times New Roman" w:hAnsi="Times New Roman" w:cs="Times New Roman"/>
                <w:i/>
                <w:iCs/>
                <w:lang w:val="en-US"/>
              </w:rPr>
              <w:t>Figure 5. Number of items and percentage.</w:t>
            </w:r>
          </w:p>
        </w:tc>
      </w:tr>
    </w:tbl>
    <w:p w14:paraId="3940A372" w14:textId="77777777" w:rsidR="00DB20D7" w:rsidRPr="00B40AA6" w:rsidRDefault="00DB20D7" w:rsidP="00DB20D7">
      <w:pPr>
        <w:spacing w:line="360" w:lineRule="auto"/>
        <w:jc w:val="both"/>
        <w:rPr>
          <w:rFonts w:ascii="Times New Roman" w:hAnsi="Times New Roman" w:cs="Times New Roman"/>
          <w:sz w:val="24"/>
          <w:szCs w:val="24"/>
          <w:lang w:val="en-US"/>
        </w:rPr>
      </w:pPr>
    </w:p>
    <w:p w14:paraId="376A2D34" w14:textId="77777777" w:rsidR="00B40AA6" w:rsidRPr="00B40AA6" w:rsidRDefault="00B40AA6" w:rsidP="00B40AA6">
      <w:pPr>
        <w:spacing w:line="360" w:lineRule="auto"/>
        <w:ind w:firstLine="567"/>
        <w:jc w:val="both"/>
        <w:rPr>
          <w:rFonts w:ascii="Times New Roman" w:hAnsi="Times New Roman" w:cs="Times New Roman"/>
          <w:sz w:val="24"/>
          <w:szCs w:val="24"/>
          <w:lang w:val="en-US"/>
        </w:rPr>
      </w:pPr>
      <w:r w:rsidRPr="00B40AA6">
        <w:rPr>
          <w:rFonts w:ascii="Times New Roman" w:hAnsi="Times New Roman" w:cs="Times New Roman"/>
          <w:sz w:val="24"/>
          <w:szCs w:val="24"/>
          <w:lang w:val="en-US"/>
        </w:rPr>
        <w:t xml:space="preserve">The program proposes to help the user in choosing the value of </w:t>
      </w:r>
      <w:r w:rsidRPr="00B40AA6">
        <w:rPr>
          <w:rFonts w:ascii="Times New Roman" w:hAnsi="Times New Roman" w:cs="Times New Roman"/>
          <w:i/>
          <w:iCs/>
          <w:sz w:val="24"/>
          <w:szCs w:val="24"/>
          <w:lang w:val="en-US"/>
        </w:rPr>
        <w:t>R</w:t>
      </w:r>
      <w:r w:rsidRPr="00B40AA6">
        <w:rPr>
          <w:rFonts w:ascii="Times New Roman" w:hAnsi="Times New Roman" w:cs="Times New Roman"/>
          <w:sz w:val="24"/>
          <w:szCs w:val="24"/>
          <w:lang w:val="en-US"/>
        </w:rPr>
        <w:t xml:space="preserve"> (Fig. 6).</w:t>
      </w:r>
    </w:p>
    <w:p w14:paraId="7F5503CC" w14:textId="77777777" w:rsidR="00B40AA6" w:rsidRPr="00B40AA6" w:rsidRDefault="00B40AA6" w:rsidP="00B40AA6">
      <w:pPr>
        <w:spacing w:line="360" w:lineRule="auto"/>
        <w:ind w:firstLine="567"/>
        <w:jc w:val="both"/>
        <w:rPr>
          <w:rFonts w:ascii="Times New Roman" w:hAnsi="Times New Roman" w:cs="Times New Roman"/>
          <w:sz w:val="24"/>
          <w:szCs w:val="24"/>
          <w:lang w:val="en-US"/>
        </w:rPr>
      </w:pPr>
      <w:r w:rsidRPr="00B40AA6">
        <w:rPr>
          <w:rFonts w:ascii="Times New Roman" w:hAnsi="Times New Roman" w:cs="Times New Roman"/>
          <w:sz w:val="24"/>
          <w:szCs w:val="24"/>
          <w:lang w:val="en-US"/>
        </w:rPr>
        <w:t xml:space="preserve">In fact, the value </w:t>
      </w:r>
      <w:r w:rsidRPr="00B40AA6">
        <w:rPr>
          <w:rFonts w:ascii="Times New Roman" w:hAnsi="Times New Roman" w:cs="Times New Roman"/>
          <w:i/>
          <w:iCs/>
          <w:sz w:val="24"/>
          <w:szCs w:val="24"/>
          <w:lang w:val="en-US"/>
        </w:rPr>
        <w:t>m</w:t>
      </w:r>
      <w:r w:rsidRPr="00B40AA6">
        <w:rPr>
          <w:rFonts w:ascii="Times New Roman" w:hAnsi="Times New Roman" w:cs="Times New Roman"/>
          <w:sz w:val="24"/>
          <w:szCs w:val="24"/>
          <w:lang w:val="en-US"/>
        </w:rPr>
        <w:t xml:space="preserve"> of the side of the moving window or of a grid cell is equal to </w:t>
      </w:r>
      <w:r w:rsidRPr="00B40AA6">
        <w:rPr>
          <w:rFonts w:ascii="Times New Roman" w:hAnsi="Times New Roman" w:cs="Times New Roman"/>
          <w:i/>
          <w:iCs/>
          <w:sz w:val="24"/>
          <w:szCs w:val="24"/>
          <w:lang w:val="en-US"/>
        </w:rPr>
        <w:t>m</w:t>
      </w:r>
      <w:r w:rsidRPr="00B40AA6">
        <w:rPr>
          <w:rFonts w:ascii="Times New Roman" w:hAnsi="Times New Roman" w:cs="Times New Roman"/>
          <w:sz w:val="24"/>
          <w:szCs w:val="24"/>
          <w:lang w:val="en-US"/>
        </w:rPr>
        <w:t xml:space="preserve"> = (</w:t>
      </w:r>
      <w:r w:rsidRPr="00B40AA6">
        <w:rPr>
          <w:rFonts w:ascii="Times New Roman" w:hAnsi="Times New Roman" w:cs="Times New Roman"/>
          <w:i/>
          <w:iCs/>
          <w:sz w:val="24"/>
          <w:szCs w:val="24"/>
          <w:lang w:val="en-US"/>
        </w:rPr>
        <w:t>R</w:t>
      </w:r>
      <w:r w:rsidRPr="00B40AA6">
        <w:rPr>
          <w:rFonts w:ascii="Times New Roman" w:hAnsi="Times New Roman" w:cs="Times New Roman"/>
          <w:sz w:val="24"/>
          <w:szCs w:val="24"/>
          <w:lang w:val="en-US"/>
        </w:rPr>
        <w:t xml:space="preserve"> × 2) + 1, but when it comes to a circle that is inscribed in a box defined from the value of the range, the radius of the circle </w:t>
      </w:r>
      <w:proofErr w:type="spellStart"/>
      <w:r w:rsidRPr="00B40AA6">
        <w:rPr>
          <w:rFonts w:ascii="Times New Roman" w:hAnsi="Times New Roman" w:cs="Times New Roman"/>
          <w:i/>
          <w:iCs/>
          <w:sz w:val="24"/>
          <w:szCs w:val="24"/>
          <w:lang w:val="en-US"/>
        </w:rPr>
        <w:t>rc</w:t>
      </w:r>
      <w:proofErr w:type="spellEnd"/>
      <w:r w:rsidRPr="00B40AA6">
        <w:rPr>
          <w:rFonts w:ascii="Times New Roman" w:hAnsi="Times New Roman" w:cs="Times New Roman"/>
          <w:sz w:val="24"/>
          <w:szCs w:val="24"/>
          <w:lang w:val="en-US"/>
        </w:rPr>
        <w:t xml:space="preserve"> will be equal to </w:t>
      </w:r>
      <w:proofErr w:type="spellStart"/>
      <w:r w:rsidRPr="00B40AA6">
        <w:rPr>
          <w:rFonts w:ascii="Times New Roman" w:hAnsi="Times New Roman" w:cs="Times New Roman"/>
          <w:i/>
          <w:iCs/>
          <w:sz w:val="24"/>
          <w:szCs w:val="24"/>
          <w:lang w:val="en-US"/>
        </w:rPr>
        <w:t>rc</w:t>
      </w:r>
      <w:proofErr w:type="spellEnd"/>
      <w:r w:rsidRPr="00B40AA6">
        <w:rPr>
          <w:rFonts w:ascii="Times New Roman" w:hAnsi="Times New Roman" w:cs="Times New Roman"/>
          <w:sz w:val="24"/>
          <w:szCs w:val="24"/>
          <w:lang w:val="en-US"/>
        </w:rPr>
        <w:t xml:space="preserve"> = </w:t>
      </w:r>
      <w:r w:rsidRPr="00B40AA6">
        <w:rPr>
          <w:rFonts w:ascii="Times New Roman" w:hAnsi="Times New Roman" w:cs="Times New Roman"/>
          <w:i/>
          <w:iCs/>
          <w:sz w:val="24"/>
          <w:szCs w:val="24"/>
          <w:lang w:val="en-US"/>
        </w:rPr>
        <w:t>R</w:t>
      </w:r>
      <w:r w:rsidRPr="00B40AA6">
        <w:rPr>
          <w:rFonts w:ascii="Times New Roman" w:hAnsi="Times New Roman" w:cs="Times New Roman"/>
          <w:sz w:val="24"/>
          <w:szCs w:val="24"/>
          <w:lang w:val="en-US"/>
        </w:rPr>
        <w:t xml:space="preserve"> + 0.5 and, as mentioned in the first section, for the same parameters, the box that circumscribes the circle is larger than in the first case (see figure 1).</w:t>
      </w:r>
    </w:p>
    <w:p w14:paraId="1BEEAA94" w14:textId="7B7F9620" w:rsidR="00DB20D7" w:rsidRPr="00B40AA6" w:rsidRDefault="00B40AA6" w:rsidP="00B40AA6">
      <w:pPr>
        <w:spacing w:line="360" w:lineRule="auto"/>
        <w:ind w:firstLine="567"/>
        <w:jc w:val="both"/>
        <w:rPr>
          <w:rFonts w:ascii="Times New Roman" w:hAnsi="Times New Roman" w:cs="Times New Roman"/>
          <w:sz w:val="24"/>
          <w:szCs w:val="24"/>
          <w:lang w:val="en-US"/>
        </w:rPr>
      </w:pPr>
      <w:r w:rsidRPr="00B40AA6">
        <w:rPr>
          <w:rFonts w:ascii="Times New Roman" w:hAnsi="Times New Roman" w:cs="Times New Roman"/>
          <w:sz w:val="24"/>
          <w:szCs w:val="24"/>
          <w:lang w:val="en-US"/>
        </w:rPr>
        <w:t xml:space="preserve">In fact, an </w:t>
      </w:r>
      <w:r w:rsidRPr="00B40AA6">
        <w:rPr>
          <w:rFonts w:ascii="Times New Roman" w:hAnsi="Times New Roman" w:cs="Times New Roman"/>
          <w:i/>
          <w:iCs/>
          <w:sz w:val="24"/>
          <w:szCs w:val="24"/>
          <w:lang w:val="en-US"/>
        </w:rPr>
        <w:t>R</w:t>
      </w:r>
      <w:r w:rsidRPr="00B40AA6">
        <w:rPr>
          <w:rFonts w:ascii="Times New Roman" w:hAnsi="Times New Roman" w:cs="Times New Roman"/>
          <w:sz w:val="24"/>
          <w:szCs w:val="24"/>
          <w:lang w:val="en-US"/>
        </w:rPr>
        <w:t xml:space="preserve"> value of 22 is given for a square cell or moving window and a value of 25 for a circular moving window.</w:t>
      </w: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456"/>
      </w:tblGrid>
      <w:tr w:rsidR="00DB20D7" w14:paraId="1CE209A1" w14:textId="77777777" w:rsidTr="00DA12BE">
        <w:trPr>
          <w:jc w:val="center"/>
        </w:trPr>
        <w:tc>
          <w:tcPr>
            <w:tcW w:w="6456" w:type="dxa"/>
          </w:tcPr>
          <w:p w14:paraId="2E12A8CA" w14:textId="77777777" w:rsidR="00DB20D7" w:rsidRDefault="00DB20D7" w:rsidP="00DA12BE">
            <w:pPr>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67FD1ED4" wp14:editId="74949EDA">
                  <wp:extent cx="3960000" cy="2235845"/>
                  <wp:effectExtent l="0" t="0" r="2540" b="0"/>
                  <wp:docPr id="1763720150" name="Imagen 5"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3720150" name="Imagen 5" descr="Texto&#10;&#10;Descripción generada automáticamente"/>
                          <pic:cNvPicPr/>
                        </pic:nvPicPr>
                        <pic:blipFill>
                          <a:blip r:embed="rId12">
                            <a:extLst>
                              <a:ext uri="{28A0092B-C50C-407E-A947-70E740481C1C}">
                                <a14:useLocalDpi xmlns:a14="http://schemas.microsoft.com/office/drawing/2010/main" val="0"/>
                              </a:ext>
                            </a:extLst>
                          </a:blip>
                          <a:stretch>
                            <a:fillRect/>
                          </a:stretch>
                        </pic:blipFill>
                        <pic:spPr>
                          <a:xfrm>
                            <a:off x="0" y="0"/>
                            <a:ext cx="3960000" cy="2235845"/>
                          </a:xfrm>
                          <a:prstGeom prst="rect">
                            <a:avLst/>
                          </a:prstGeom>
                        </pic:spPr>
                      </pic:pic>
                    </a:graphicData>
                  </a:graphic>
                </wp:inline>
              </w:drawing>
            </w:r>
          </w:p>
        </w:tc>
      </w:tr>
      <w:tr w:rsidR="00B40AA6" w:rsidRPr="0005611F" w14:paraId="343C0AD1" w14:textId="77777777" w:rsidTr="00DA12BE">
        <w:trPr>
          <w:jc w:val="center"/>
        </w:trPr>
        <w:tc>
          <w:tcPr>
            <w:tcW w:w="6456" w:type="dxa"/>
          </w:tcPr>
          <w:p w14:paraId="26981A77" w14:textId="50431343" w:rsidR="00B40AA6" w:rsidRPr="00B40AA6" w:rsidRDefault="00B40AA6" w:rsidP="00B40AA6">
            <w:pPr>
              <w:spacing w:before="120" w:after="240"/>
              <w:jc w:val="center"/>
              <w:rPr>
                <w:rFonts w:ascii="Times New Roman" w:hAnsi="Times New Roman" w:cs="Times New Roman"/>
                <w:i/>
                <w:iCs/>
                <w:lang w:val="en-US"/>
              </w:rPr>
            </w:pPr>
            <w:r w:rsidRPr="00B40AA6">
              <w:rPr>
                <w:rFonts w:ascii="Times New Roman" w:hAnsi="Times New Roman" w:cs="Times New Roman"/>
                <w:i/>
                <w:iCs/>
                <w:lang w:val="en-US"/>
              </w:rPr>
              <w:t>Figure 6. Definition of the R value.</w:t>
            </w:r>
          </w:p>
        </w:tc>
      </w:tr>
    </w:tbl>
    <w:p w14:paraId="3032BE3A" w14:textId="77777777" w:rsidR="00B40AA6" w:rsidRPr="00B40AA6" w:rsidRDefault="00B40AA6" w:rsidP="00B40AA6">
      <w:pPr>
        <w:spacing w:line="360" w:lineRule="auto"/>
        <w:ind w:firstLine="567"/>
        <w:jc w:val="both"/>
        <w:rPr>
          <w:rFonts w:ascii="Times New Roman" w:hAnsi="Times New Roman" w:cs="Times New Roman"/>
          <w:sz w:val="24"/>
          <w:szCs w:val="24"/>
          <w:lang w:val="en-US"/>
        </w:rPr>
      </w:pPr>
      <w:r w:rsidRPr="00B40AA6">
        <w:rPr>
          <w:rFonts w:ascii="Times New Roman" w:hAnsi="Times New Roman" w:cs="Times New Roman"/>
          <w:sz w:val="24"/>
          <w:szCs w:val="24"/>
          <w:lang w:val="en-US"/>
        </w:rPr>
        <w:t>The help needs to know what the pixel size is (value in meters) and the area that you want to give to the cell or the mobile window (value in km</w:t>
      </w:r>
      <w:r w:rsidRPr="00B40AA6">
        <w:rPr>
          <w:rFonts w:ascii="Times New Roman" w:hAnsi="Times New Roman" w:cs="Times New Roman"/>
          <w:sz w:val="24"/>
          <w:szCs w:val="24"/>
          <w:vertAlign w:val="superscript"/>
          <w:lang w:val="en-US"/>
        </w:rPr>
        <w:t>2</w:t>
      </w:r>
      <w:r w:rsidRPr="00B40AA6">
        <w:rPr>
          <w:rFonts w:ascii="Times New Roman" w:hAnsi="Times New Roman" w:cs="Times New Roman"/>
          <w:sz w:val="24"/>
          <w:szCs w:val="24"/>
          <w:lang w:val="en-US"/>
        </w:rPr>
        <w:t>).</w:t>
      </w:r>
    </w:p>
    <w:p w14:paraId="25B87676" w14:textId="77777777" w:rsidR="00B40AA6" w:rsidRPr="00B40AA6" w:rsidRDefault="00B40AA6" w:rsidP="00B40AA6">
      <w:pPr>
        <w:spacing w:line="360" w:lineRule="auto"/>
        <w:ind w:firstLine="567"/>
        <w:jc w:val="both"/>
        <w:rPr>
          <w:rFonts w:ascii="Times New Roman" w:hAnsi="Times New Roman" w:cs="Times New Roman"/>
          <w:sz w:val="24"/>
          <w:szCs w:val="24"/>
          <w:lang w:val="en-US"/>
        </w:rPr>
      </w:pPr>
      <w:r w:rsidRPr="00B40AA6">
        <w:rPr>
          <w:rFonts w:ascii="Times New Roman" w:hAnsi="Times New Roman" w:cs="Times New Roman"/>
          <w:sz w:val="24"/>
          <w:szCs w:val="24"/>
          <w:lang w:val="en-US"/>
        </w:rPr>
        <w:t>The calculation is as follows:</w:t>
      </w:r>
    </w:p>
    <w:p w14:paraId="1B7CE4BC" w14:textId="778F157B" w:rsidR="00DB20D7" w:rsidRPr="00B40AA6" w:rsidRDefault="00B40AA6" w:rsidP="00B40AA6">
      <w:pPr>
        <w:pStyle w:val="Prrafodelista"/>
        <w:numPr>
          <w:ilvl w:val="0"/>
          <w:numId w:val="1"/>
        </w:num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f</w:t>
      </w:r>
      <w:r w:rsidRPr="00B40AA6">
        <w:rPr>
          <w:rFonts w:ascii="Times New Roman" w:hAnsi="Times New Roman" w:cs="Times New Roman"/>
          <w:sz w:val="24"/>
          <w:szCs w:val="24"/>
          <w:lang w:val="en-US"/>
        </w:rPr>
        <w:t>or a circle:</w:t>
      </w:r>
      <w:r w:rsidR="00DB20D7" w:rsidRPr="00B40AA6">
        <w:rPr>
          <w:rFonts w:ascii="Times New Roman" w:hAnsi="Times New Roman" w:cs="Times New Roman"/>
          <w:sz w:val="24"/>
          <w:szCs w:val="24"/>
          <w:lang w:val="en-US"/>
        </w:rPr>
        <w:tab/>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R</m:t>
            </m:r>
          </m:e>
          <m:sub>
            <m:r>
              <w:rPr>
                <w:rFonts w:ascii="Cambria Math" w:hAnsi="Cambria Math" w:cs="Times New Roman"/>
                <w:sz w:val="24"/>
                <w:szCs w:val="24"/>
              </w:rPr>
              <m:t>circ</m:t>
            </m:r>
          </m:sub>
        </m:sSub>
        <m:r>
          <w:rPr>
            <w:rFonts w:ascii="Cambria Math" w:hAnsi="Cambria Math" w:cs="Times New Roman"/>
            <w:sz w:val="24"/>
            <w:szCs w:val="24"/>
            <w:lang w:val="en-US"/>
          </w:rPr>
          <m:t>=</m:t>
        </m:r>
        <m:f>
          <m:fPr>
            <m:type m:val="skw"/>
            <m:ctrlPr>
              <w:rPr>
                <w:rFonts w:ascii="Cambria Math" w:hAnsi="Cambria Math" w:cs="Times New Roman"/>
                <w:i/>
                <w:sz w:val="24"/>
                <w:szCs w:val="24"/>
              </w:rPr>
            </m:ctrlPr>
          </m:fPr>
          <m:num>
            <m:rad>
              <m:radPr>
                <m:degHide m:val="1"/>
                <m:ctrlPr>
                  <w:rPr>
                    <w:rFonts w:ascii="Cambria Math" w:hAnsi="Cambria Math" w:cs="Times New Roman"/>
                    <w:i/>
                    <w:sz w:val="24"/>
                    <w:szCs w:val="24"/>
                  </w:rPr>
                </m:ctrlPr>
              </m:radPr>
              <m:deg/>
              <m:e>
                <m:f>
                  <m:fPr>
                    <m:type m:val="lin"/>
                    <m:ctrlPr>
                      <w:rPr>
                        <w:rFonts w:ascii="Cambria Math" w:hAnsi="Cambria Math" w:cs="Times New Roman"/>
                        <w:i/>
                        <w:sz w:val="24"/>
                        <w:szCs w:val="24"/>
                      </w:rPr>
                    </m:ctrlPr>
                  </m:fPr>
                  <m:num>
                    <m:d>
                      <m:dPr>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S</m:t>
                            </m:r>
                          </m:e>
                          <m:sup>
                            <m:r>
                              <w:rPr>
                                <w:rFonts w:ascii="Cambria Math" w:hAnsi="Cambria Math" w:cs="Times New Roman"/>
                                <w:sz w:val="24"/>
                                <w:szCs w:val="24"/>
                                <w:lang w:val="en-US"/>
                              </w:rPr>
                              <m:t>'</m:t>
                            </m:r>
                          </m:sup>
                        </m:sSup>
                      </m:e>
                    </m:d>
                  </m:num>
                  <m:den>
                    <m:r>
                      <w:rPr>
                        <w:rFonts w:ascii="Cambria Math" w:hAnsi="Cambria Math" w:cs="Times New Roman"/>
                        <w:sz w:val="24"/>
                        <w:szCs w:val="24"/>
                      </w:rPr>
                      <m:t>π</m:t>
                    </m:r>
                  </m:den>
                </m:f>
              </m:e>
            </m:rad>
          </m:num>
          <m:den>
            <m:r>
              <w:rPr>
                <w:rFonts w:ascii="Cambria Math" w:hAnsi="Cambria Math" w:cs="Times New Roman"/>
                <w:sz w:val="24"/>
                <w:szCs w:val="24"/>
              </w:rPr>
              <m:t>m</m:t>
            </m:r>
          </m:den>
        </m:f>
      </m:oMath>
    </w:p>
    <w:p w14:paraId="215FAFCE" w14:textId="1ACF2ADD" w:rsidR="00DB20D7" w:rsidRPr="00B40AA6" w:rsidRDefault="00B40AA6" w:rsidP="00B40AA6">
      <w:pPr>
        <w:pStyle w:val="Prrafodelista"/>
        <w:numPr>
          <w:ilvl w:val="0"/>
          <w:numId w:val="1"/>
        </w:numPr>
        <w:spacing w:line="360" w:lineRule="auto"/>
        <w:jc w:val="both"/>
        <w:rPr>
          <w:rFonts w:ascii="Times New Roman" w:hAnsi="Times New Roman" w:cs="Times New Roman"/>
          <w:sz w:val="24"/>
          <w:szCs w:val="24"/>
          <w:lang w:val="en-US"/>
        </w:rPr>
      </w:pPr>
      <w:r w:rsidRPr="00B40AA6">
        <w:rPr>
          <w:rFonts w:ascii="Times New Roman" w:eastAsiaTheme="minorEastAsia" w:hAnsi="Times New Roman" w:cs="Times New Roman"/>
          <w:sz w:val="24"/>
          <w:szCs w:val="24"/>
          <w:lang w:val="en-US"/>
        </w:rPr>
        <w:t>for a square:</w:t>
      </w:r>
      <w:r w:rsidR="00DB20D7" w:rsidRPr="00B40AA6">
        <w:rPr>
          <w:rFonts w:ascii="Times New Roman" w:eastAsiaTheme="minorEastAsia" w:hAnsi="Times New Roman" w:cs="Times New Roman"/>
          <w:sz w:val="24"/>
          <w:szCs w:val="24"/>
          <w:lang w:val="en-US"/>
        </w:rPr>
        <w:tab/>
      </w:r>
      <w:r w:rsidR="00DB20D7" w:rsidRPr="00B40AA6">
        <w:rPr>
          <w:rFonts w:ascii="Times New Roman" w:hAnsi="Times New Roman" w:cs="Times New Roman"/>
          <w:sz w:val="24"/>
          <w:szCs w:val="24"/>
          <w:lang w:val="en-US"/>
        </w:rPr>
        <w:t xml:space="preserve">  </w:t>
      </w:r>
      <m:oMath>
        <m:sSub>
          <m:sSubPr>
            <m:ctrlPr>
              <w:rPr>
                <w:rFonts w:ascii="Cambria Math" w:eastAsiaTheme="minorEastAsia" w:hAnsi="Cambria Math" w:cs="Times New Roman"/>
                <w:i/>
                <w:sz w:val="24"/>
                <w:szCs w:val="24"/>
                <w:lang w:val="en-US"/>
              </w:rPr>
            </m:ctrlPr>
          </m:sSubPr>
          <m:e>
            <m:r>
              <w:rPr>
                <w:rFonts w:ascii="Cambria Math" w:eastAsiaTheme="minorEastAsia" w:hAnsi="Cambria Math" w:cs="Times New Roman"/>
                <w:sz w:val="24"/>
                <w:szCs w:val="24"/>
                <w:lang w:val="en-US"/>
              </w:rPr>
              <m:t xml:space="preserve"> R</m:t>
            </m:r>
          </m:e>
          <m:sub>
            <m:r>
              <w:rPr>
                <w:rFonts w:ascii="Cambria Math" w:eastAsiaTheme="minorEastAsia" w:hAnsi="Cambria Math" w:cs="Times New Roman"/>
                <w:sz w:val="24"/>
                <w:szCs w:val="24"/>
                <w:lang w:val="en-US"/>
              </w:rPr>
              <m:t>square</m:t>
            </m:r>
          </m:sub>
        </m:sSub>
        <m:r>
          <w:rPr>
            <w:rFonts w:ascii="Cambria Math" w:eastAsiaTheme="minorEastAsia" w:hAnsi="Cambria Math" w:cs="Times New Roman"/>
            <w:sz w:val="24"/>
            <w:szCs w:val="24"/>
            <w:lang w:val="en-US"/>
          </w:rPr>
          <m:t>=</m:t>
        </m:r>
        <m:f>
          <m:fPr>
            <m:type m:val="lin"/>
            <m:ctrlPr>
              <w:rPr>
                <w:rFonts w:ascii="Cambria Math" w:eastAsiaTheme="minorEastAsia" w:hAnsi="Cambria Math" w:cs="Times New Roman"/>
                <w:i/>
                <w:sz w:val="24"/>
                <w:szCs w:val="24"/>
                <w:lang w:val="en-US"/>
              </w:rPr>
            </m:ctrlPr>
          </m:fPr>
          <m:num>
            <m:d>
              <m:dPr>
                <m:begChr m:val="["/>
                <m:endChr m:val="]"/>
                <m:ctrlPr>
                  <w:rPr>
                    <w:rFonts w:ascii="Cambria Math" w:eastAsiaTheme="minorEastAsia" w:hAnsi="Cambria Math" w:cs="Times New Roman"/>
                    <w:i/>
                    <w:sz w:val="24"/>
                    <w:szCs w:val="24"/>
                    <w:lang w:val="en-US"/>
                  </w:rPr>
                </m:ctrlPr>
              </m:dPr>
              <m:e>
                <m:d>
                  <m:dPr>
                    <m:ctrlPr>
                      <w:rPr>
                        <w:rFonts w:ascii="Cambria Math" w:eastAsiaTheme="minorEastAsia" w:hAnsi="Cambria Math" w:cs="Times New Roman"/>
                        <w:i/>
                        <w:sz w:val="24"/>
                        <w:szCs w:val="24"/>
                        <w:lang w:val="en-US"/>
                      </w:rPr>
                    </m:ctrlPr>
                  </m:dPr>
                  <m:e>
                    <m:rad>
                      <m:radPr>
                        <m:degHide m:val="1"/>
                        <m:ctrlPr>
                          <w:rPr>
                            <w:rFonts w:ascii="Cambria Math" w:eastAsiaTheme="minorEastAsia" w:hAnsi="Cambria Math" w:cs="Times New Roman"/>
                            <w:i/>
                            <w:sz w:val="24"/>
                            <w:szCs w:val="24"/>
                            <w:lang w:val="en-US"/>
                          </w:rPr>
                        </m:ctrlPr>
                      </m:radPr>
                      <m:deg/>
                      <m:e>
                        <m:f>
                          <m:fPr>
                            <m:type m:val="skw"/>
                            <m:ctrlPr>
                              <w:rPr>
                                <w:rFonts w:ascii="Cambria Math" w:eastAsiaTheme="minorEastAsia" w:hAnsi="Cambria Math" w:cs="Times New Roman"/>
                                <w:i/>
                                <w:sz w:val="24"/>
                                <w:szCs w:val="24"/>
                                <w:lang w:val="en-US"/>
                              </w:rPr>
                            </m:ctrlPr>
                          </m:fPr>
                          <m:num>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S</m:t>
                                </m:r>
                              </m:e>
                              <m:sup>
                                <m:r>
                                  <w:rPr>
                                    <w:rFonts w:ascii="Cambria Math" w:eastAsiaTheme="minorEastAsia" w:hAnsi="Cambria Math" w:cs="Times New Roman"/>
                                    <w:sz w:val="24"/>
                                    <w:szCs w:val="24"/>
                                    <w:lang w:val="en-US"/>
                                  </w:rPr>
                                  <m:t>'</m:t>
                                </m:r>
                              </m:sup>
                            </m:sSup>
                          </m:num>
                          <m:den>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m</m:t>
                                </m:r>
                              </m:e>
                              <m:sup>
                                <m:r>
                                  <w:rPr>
                                    <w:rFonts w:ascii="Cambria Math" w:eastAsiaTheme="minorEastAsia" w:hAnsi="Cambria Math" w:cs="Times New Roman"/>
                                    <w:sz w:val="24"/>
                                    <w:szCs w:val="24"/>
                                    <w:lang w:val="en-US"/>
                                  </w:rPr>
                                  <m:t>2</m:t>
                                </m:r>
                              </m:sup>
                            </m:sSup>
                          </m:den>
                        </m:f>
                      </m:e>
                    </m:rad>
                  </m:e>
                </m:d>
                <m:r>
                  <w:rPr>
                    <w:rFonts w:ascii="Cambria Math" w:eastAsiaTheme="minorEastAsia" w:hAnsi="Cambria Math" w:cs="Times New Roman"/>
                    <w:sz w:val="24"/>
                    <w:szCs w:val="24"/>
                    <w:lang w:val="en-US"/>
                  </w:rPr>
                  <m:t>-1</m:t>
                </m:r>
              </m:e>
            </m:d>
          </m:num>
          <m:den>
            <m:r>
              <w:rPr>
                <w:rFonts w:ascii="Cambria Math" w:eastAsiaTheme="minorEastAsia" w:hAnsi="Cambria Math" w:cs="Times New Roman"/>
                <w:sz w:val="24"/>
                <w:szCs w:val="24"/>
                <w:lang w:val="en-US"/>
              </w:rPr>
              <m:t>2</m:t>
            </m:r>
          </m:den>
        </m:f>
      </m:oMath>
    </w:p>
    <w:p w14:paraId="6EE82B74" w14:textId="77777777" w:rsidR="00DB20D7" w:rsidRPr="00C65FEB" w:rsidRDefault="00DB20D7" w:rsidP="00DB20D7">
      <w:pPr>
        <w:spacing w:line="360" w:lineRule="auto"/>
        <w:ind w:firstLine="567"/>
        <w:jc w:val="both"/>
        <w:rPr>
          <w:rFonts w:ascii="Times New Roman" w:hAnsi="Times New Roman" w:cs="Times New Roman"/>
          <w:sz w:val="24"/>
          <w:szCs w:val="24"/>
          <w:lang w:val="en-US"/>
        </w:rPr>
      </w:pPr>
      <w:r w:rsidRPr="00C65FEB">
        <w:rPr>
          <w:rFonts w:ascii="Times New Roman" w:hAnsi="Times New Roman" w:cs="Times New Roman"/>
          <w:sz w:val="24"/>
          <w:szCs w:val="24"/>
          <w:lang w:val="en-US"/>
        </w:rPr>
        <w:t xml:space="preserve">con  </w:t>
      </w:r>
      <m:oMath>
        <m:sSup>
          <m:sSupPr>
            <m:ctrlPr>
              <w:rPr>
                <w:rFonts w:ascii="Cambria Math" w:hAnsi="Cambria Math" w:cs="Times New Roman"/>
                <w:i/>
                <w:sz w:val="24"/>
                <w:szCs w:val="24"/>
              </w:rPr>
            </m:ctrlPr>
          </m:sSupPr>
          <m:e>
            <m:r>
              <w:rPr>
                <w:rFonts w:ascii="Cambria Math" w:hAnsi="Cambria Math" w:cs="Times New Roman"/>
                <w:sz w:val="24"/>
                <w:szCs w:val="24"/>
              </w:rPr>
              <m:t>S</m:t>
            </m:r>
          </m:e>
          <m:sup>
            <m:r>
              <w:rPr>
                <w:rFonts w:ascii="Cambria Math" w:hAnsi="Cambria Math" w:cs="Times New Roman"/>
                <w:sz w:val="24"/>
                <w:szCs w:val="24"/>
                <w:lang w:val="en-US"/>
              </w:rPr>
              <m:t>'</m:t>
            </m:r>
          </m:sup>
        </m:sSup>
        <m:r>
          <w:rPr>
            <w:rFonts w:ascii="Cambria Math" w:hAnsi="Cambria Math" w:cs="Times New Roman"/>
            <w:sz w:val="24"/>
            <w:szCs w:val="24"/>
            <w:lang w:val="en-US"/>
          </w:rPr>
          <m:t>=</m:t>
        </m:r>
        <m:r>
          <w:rPr>
            <w:rFonts w:ascii="Cambria Math" w:hAnsi="Cambria Math" w:cs="Times New Roman"/>
            <w:sz w:val="24"/>
            <w:szCs w:val="24"/>
          </w:rPr>
          <m:t>S</m:t>
        </m:r>
        <m:r>
          <w:rPr>
            <w:rFonts w:ascii="Cambria Math" w:hAnsi="Cambria Math" w:cs="Times New Roman"/>
            <w:sz w:val="24"/>
            <w:szCs w:val="24"/>
            <w:lang w:val="en-US"/>
          </w:rPr>
          <m:t>×1000000</m:t>
        </m:r>
      </m:oMath>
    </w:p>
    <w:p w14:paraId="3466107B" w14:textId="77777777" w:rsidR="008F4382" w:rsidRPr="008F4382" w:rsidRDefault="008F4382" w:rsidP="008F4382">
      <w:pPr>
        <w:spacing w:line="360" w:lineRule="auto"/>
        <w:ind w:firstLine="567"/>
        <w:jc w:val="both"/>
        <w:rPr>
          <w:rFonts w:ascii="Times New Roman" w:hAnsi="Times New Roman" w:cs="Times New Roman"/>
          <w:sz w:val="24"/>
          <w:szCs w:val="24"/>
          <w:lang w:val="en-US"/>
        </w:rPr>
      </w:pPr>
      <w:r w:rsidRPr="008F4382">
        <w:rPr>
          <w:rFonts w:ascii="Times New Roman" w:hAnsi="Times New Roman" w:cs="Times New Roman"/>
          <w:sz w:val="24"/>
          <w:szCs w:val="24"/>
          <w:lang w:val="en-US"/>
        </w:rPr>
        <w:t xml:space="preserve">After choosing the value of </w:t>
      </w:r>
      <w:r w:rsidRPr="008F4382">
        <w:rPr>
          <w:rFonts w:ascii="Times New Roman" w:hAnsi="Times New Roman" w:cs="Times New Roman"/>
          <w:i/>
          <w:iCs/>
          <w:sz w:val="24"/>
          <w:szCs w:val="24"/>
          <w:lang w:val="en-US"/>
        </w:rPr>
        <w:t>R</w:t>
      </w:r>
      <w:r w:rsidRPr="008F4382">
        <w:rPr>
          <w:rFonts w:ascii="Times New Roman" w:hAnsi="Times New Roman" w:cs="Times New Roman"/>
          <w:sz w:val="24"/>
          <w:szCs w:val="24"/>
          <w:lang w:val="en-US"/>
        </w:rPr>
        <w:t xml:space="preserve"> (circle or square), the menu in Figure 7 is displayed, asking for the type of treatment (cellular mesh or sliding window).</w:t>
      </w:r>
    </w:p>
    <w:p w14:paraId="4A92FD9F" w14:textId="77777777" w:rsidR="008F4382" w:rsidRPr="008F4382" w:rsidRDefault="008F4382" w:rsidP="008F4382">
      <w:pPr>
        <w:spacing w:line="360" w:lineRule="auto"/>
        <w:ind w:firstLine="567"/>
        <w:jc w:val="both"/>
        <w:rPr>
          <w:rFonts w:ascii="Times New Roman" w:hAnsi="Times New Roman" w:cs="Times New Roman"/>
          <w:sz w:val="24"/>
          <w:szCs w:val="24"/>
          <w:lang w:val="en-US"/>
        </w:rPr>
      </w:pPr>
      <w:r w:rsidRPr="008F4382">
        <w:rPr>
          <w:rFonts w:ascii="Times New Roman" w:hAnsi="Times New Roman" w:cs="Times New Roman"/>
          <w:sz w:val="24"/>
          <w:szCs w:val="24"/>
          <w:lang w:val="en-US"/>
        </w:rPr>
        <w:t>The parameters of the quadratic cell (in this case, but there are two other possibilities) characterize the treatment: cell surface in pixels and cell surface (in hectares and km</w:t>
      </w:r>
      <w:r w:rsidRPr="008F4382">
        <w:rPr>
          <w:rFonts w:ascii="Times New Roman" w:hAnsi="Times New Roman" w:cs="Times New Roman"/>
          <w:sz w:val="24"/>
          <w:szCs w:val="24"/>
          <w:vertAlign w:val="superscript"/>
          <w:lang w:val="en-US"/>
        </w:rPr>
        <w:t>2</w:t>
      </w:r>
      <w:r w:rsidRPr="008F4382">
        <w:rPr>
          <w:rFonts w:ascii="Times New Roman" w:hAnsi="Times New Roman" w:cs="Times New Roman"/>
          <w:sz w:val="24"/>
          <w:szCs w:val="24"/>
          <w:lang w:val="en-US"/>
        </w:rPr>
        <w:t>).</w:t>
      </w:r>
    </w:p>
    <w:p w14:paraId="0418ACC9" w14:textId="77777777" w:rsidR="008F4382" w:rsidRPr="008F4382" w:rsidRDefault="008F4382" w:rsidP="008F4382">
      <w:pPr>
        <w:spacing w:line="360" w:lineRule="auto"/>
        <w:ind w:firstLine="567"/>
        <w:jc w:val="both"/>
        <w:rPr>
          <w:rFonts w:ascii="Times New Roman" w:hAnsi="Times New Roman" w:cs="Times New Roman"/>
          <w:sz w:val="24"/>
          <w:szCs w:val="24"/>
          <w:lang w:val="en-US"/>
        </w:rPr>
      </w:pPr>
      <w:r w:rsidRPr="008F4382">
        <w:rPr>
          <w:rFonts w:ascii="Times New Roman" w:hAnsi="Times New Roman" w:cs="Times New Roman"/>
          <w:sz w:val="24"/>
          <w:szCs w:val="24"/>
          <w:lang w:val="en-US"/>
        </w:rPr>
        <w:t>An agreement on these characteristics leads to the first question in Figure 8, which asks for the name and format of the resulting image. If the input image is in ASCII format, the recording of the output image in this format will be done without another question, otherwise the UTM coordinates of the lower left corner (</w:t>
      </w:r>
      <w:proofErr w:type="spellStart"/>
      <w:r w:rsidRPr="008F4382">
        <w:rPr>
          <w:rFonts w:ascii="Times New Roman" w:hAnsi="Times New Roman" w:cs="Times New Roman"/>
          <w:sz w:val="24"/>
          <w:szCs w:val="24"/>
          <w:lang w:val="en-US"/>
        </w:rPr>
        <w:t>X_min</w:t>
      </w:r>
      <w:proofErr w:type="spellEnd"/>
      <w:r w:rsidRPr="008F4382">
        <w:rPr>
          <w:rFonts w:ascii="Times New Roman" w:hAnsi="Times New Roman" w:cs="Times New Roman"/>
          <w:sz w:val="24"/>
          <w:szCs w:val="24"/>
          <w:lang w:val="en-US"/>
        </w:rPr>
        <w:t xml:space="preserve">, </w:t>
      </w:r>
      <w:proofErr w:type="spellStart"/>
      <w:r w:rsidRPr="008F4382">
        <w:rPr>
          <w:rFonts w:ascii="Times New Roman" w:hAnsi="Times New Roman" w:cs="Times New Roman"/>
          <w:sz w:val="24"/>
          <w:szCs w:val="24"/>
          <w:lang w:val="en-US"/>
        </w:rPr>
        <w:t>Y_min</w:t>
      </w:r>
      <w:proofErr w:type="spellEnd"/>
      <w:r w:rsidRPr="008F4382">
        <w:rPr>
          <w:rFonts w:ascii="Times New Roman" w:hAnsi="Times New Roman" w:cs="Times New Roman"/>
          <w:sz w:val="24"/>
          <w:szCs w:val="24"/>
          <w:lang w:val="en-US"/>
        </w:rPr>
        <w:t>) will be required.</w:t>
      </w:r>
    </w:p>
    <w:p w14:paraId="0462F146" w14:textId="41A93D56" w:rsidR="00DB20D7" w:rsidRPr="008F4382" w:rsidRDefault="008F4382" w:rsidP="008F4382">
      <w:pPr>
        <w:spacing w:line="360" w:lineRule="auto"/>
        <w:ind w:firstLine="567"/>
        <w:jc w:val="both"/>
        <w:rPr>
          <w:rFonts w:ascii="Times New Roman" w:hAnsi="Times New Roman" w:cs="Times New Roman"/>
          <w:sz w:val="24"/>
          <w:szCs w:val="24"/>
          <w:lang w:val="en-US"/>
        </w:rPr>
      </w:pPr>
      <w:r w:rsidRPr="008F4382">
        <w:rPr>
          <w:rFonts w:ascii="Times New Roman" w:hAnsi="Times New Roman" w:cs="Times New Roman"/>
          <w:sz w:val="24"/>
          <w:szCs w:val="24"/>
          <w:lang w:val="en-US"/>
        </w:rPr>
        <w:t xml:space="preserve">In case of disagreement, the program will return to the first question in Figure 6, which allows assigning other values ​​to the parameters used to define the value of </w:t>
      </w:r>
      <w:r w:rsidRPr="008F4382">
        <w:rPr>
          <w:rFonts w:ascii="Times New Roman" w:hAnsi="Times New Roman" w:cs="Times New Roman"/>
          <w:i/>
          <w:iCs/>
          <w:sz w:val="24"/>
          <w:szCs w:val="24"/>
          <w:lang w:val="en-US"/>
        </w:rPr>
        <w:t>R</w:t>
      </w:r>
      <w:r w:rsidRPr="008F4382">
        <w:rPr>
          <w:rFonts w:ascii="Times New Roman" w:hAnsi="Times New Roman" w:cs="Times New Roman"/>
          <w:sz w:val="24"/>
          <w:szCs w:val="24"/>
          <w:lang w:val="en-US"/>
        </w:rPr>
        <w:t>.</w:t>
      </w: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86"/>
      </w:tblGrid>
      <w:tr w:rsidR="00DB20D7" w14:paraId="2E081998" w14:textId="77777777" w:rsidTr="00DA12BE">
        <w:trPr>
          <w:jc w:val="center"/>
        </w:trPr>
        <w:tc>
          <w:tcPr>
            <w:tcW w:w="5886" w:type="dxa"/>
          </w:tcPr>
          <w:p w14:paraId="62CEAE78" w14:textId="77777777" w:rsidR="00DB20D7" w:rsidRDefault="00DB20D7" w:rsidP="00DA12BE">
            <w:pPr>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049F0A5C" wp14:editId="645D13F5">
                  <wp:extent cx="3600000" cy="1854175"/>
                  <wp:effectExtent l="0" t="0" r="635" b="0"/>
                  <wp:docPr id="1877757399" name="Imagen 6"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7757399" name="Imagen 6" descr="Texto, Carta&#10;&#10;Descripción generada automáticamente"/>
                          <pic:cNvPicPr/>
                        </pic:nvPicPr>
                        <pic:blipFill>
                          <a:blip r:embed="rId13">
                            <a:extLst>
                              <a:ext uri="{28A0092B-C50C-407E-A947-70E740481C1C}">
                                <a14:useLocalDpi xmlns:a14="http://schemas.microsoft.com/office/drawing/2010/main" val="0"/>
                              </a:ext>
                            </a:extLst>
                          </a:blip>
                          <a:stretch>
                            <a:fillRect/>
                          </a:stretch>
                        </pic:blipFill>
                        <pic:spPr>
                          <a:xfrm>
                            <a:off x="0" y="0"/>
                            <a:ext cx="3600000" cy="1854175"/>
                          </a:xfrm>
                          <a:prstGeom prst="rect">
                            <a:avLst/>
                          </a:prstGeom>
                        </pic:spPr>
                      </pic:pic>
                    </a:graphicData>
                  </a:graphic>
                </wp:inline>
              </w:drawing>
            </w:r>
          </w:p>
        </w:tc>
      </w:tr>
      <w:tr w:rsidR="008F4382" w:rsidRPr="0005611F" w14:paraId="0763A75E" w14:textId="77777777" w:rsidTr="00DA12BE">
        <w:trPr>
          <w:jc w:val="center"/>
        </w:trPr>
        <w:tc>
          <w:tcPr>
            <w:tcW w:w="5886" w:type="dxa"/>
          </w:tcPr>
          <w:p w14:paraId="07CABA8F" w14:textId="4905DA33" w:rsidR="008F4382" w:rsidRPr="008F4382" w:rsidRDefault="008F4382" w:rsidP="008F4382">
            <w:pPr>
              <w:spacing w:before="60" w:after="120"/>
              <w:jc w:val="center"/>
              <w:rPr>
                <w:rFonts w:ascii="Times New Roman" w:hAnsi="Times New Roman" w:cs="Times New Roman"/>
                <w:i/>
                <w:iCs/>
                <w:lang w:val="en-US"/>
              </w:rPr>
            </w:pPr>
            <w:r w:rsidRPr="008F4382">
              <w:rPr>
                <w:rFonts w:ascii="Times New Roman" w:hAnsi="Times New Roman" w:cs="Times New Roman"/>
                <w:i/>
                <w:iCs/>
                <w:lang w:val="en-US"/>
              </w:rPr>
              <w:t>Figure 7. Choice of treatment type.</w:t>
            </w:r>
          </w:p>
        </w:tc>
      </w:tr>
    </w:tbl>
    <w:p w14:paraId="15186318" w14:textId="77777777" w:rsidR="00DB20D7" w:rsidRPr="008F4382" w:rsidRDefault="00DB20D7" w:rsidP="00DB20D7">
      <w:pPr>
        <w:spacing w:after="0" w:line="240" w:lineRule="auto"/>
        <w:jc w:val="both"/>
        <w:rPr>
          <w:rFonts w:ascii="Times New Roman" w:hAnsi="Times New Roman" w:cs="Times New Roman"/>
          <w:sz w:val="24"/>
          <w:szCs w:val="24"/>
          <w:lang w:val="en-US"/>
        </w:rPr>
      </w:pPr>
    </w:p>
    <w:p w14:paraId="639E4E0F" w14:textId="4AF4D82F" w:rsidR="00DB20D7" w:rsidRPr="008F4382" w:rsidRDefault="008F4382" w:rsidP="00DB20D7">
      <w:pPr>
        <w:spacing w:line="360" w:lineRule="auto"/>
        <w:ind w:firstLine="567"/>
        <w:jc w:val="both"/>
        <w:rPr>
          <w:rFonts w:ascii="Times New Roman" w:hAnsi="Times New Roman" w:cs="Times New Roman"/>
          <w:sz w:val="24"/>
          <w:szCs w:val="24"/>
          <w:lang w:val="en-US"/>
        </w:rPr>
      </w:pPr>
      <w:r w:rsidRPr="008F4382">
        <w:rPr>
          <w:rFonts w:ascii="Times New Roman" w:hAnsi="Times New Roman" w:cs="Times New Roman"/>
          <w:sz w:val="24"/>
          <w:szCs w:val="24"/>
          <w:lang w:val="en-US"/>
        </w:rPr>
        <w:t>To exit the program</w:t>
      </w:r>
      <w:r w:rsidR="00032F82">
        <w:rPr>
          <w:rFonts w:ascii="Times New Roman" w:hAnsi="Times New Roman" w:cs="Times New Roman"/>
          <w:sz w:val="24"/>
          <w:szCs w:val="24"/>
          <w:lang w:val="en-US"/>
        </w:rPr>
        <w:t>,</w:t>
      </w:r>
      <w:r w:rsidRPr="008F4382">
        <w:rPr>
          <w:rFonts w:ascii="Times New Roman" w:hAnsi="Times New Roman" w:cs="Times New Roman"/>
          <w:sz w:val="24"/>
          <w:szCs w:val="24"/>
          <w:lang w:val="en-US"/>
        </w:rPr>
        <w:t xml:space="preserve"> you only need to press any key.</w:t>
      </w: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86"/>
      </w:tblGrid>
      <w:tr w:rsidR="00DB20D7" w14:paraId="76E33346" w14:textId="77777777" w:rsidTr="00DA12BE">
        <w:trPr>
          <w:jc w:val="center"/>
        </w:trPr>
        <w:tc>
          <w:tcPr>
            <w:tcW w:w="5886" w:type="dxa"/>
          </w:tcPr>
          <w:p w14:paraId="4B257415" w14:textId="77777777" w:rsidR="00DB20D7" w:rsidRDefault="00DB20D7" w:rsidP="00DA12BE">
            <w:pPr>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61D3821B" wp14:editId="0A33396D">
                  <wp:extent cx="3600000" cy="1653361"/>
                  <wp:effectExtent l="0" t="0" r="635" b="4445"/>
                  <wp:docPr id="1471291777" name="Imagen 1471291777"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8693510" name="Imagen 7" descr="Texto&#10;&#10;Descripción generada automáticamente"/>
                          <pic:cNvPicPr/>
                        </pic:nvPicPr>
                        <pic:blipFill>
                          <a:blip r:embed="rId14">
                            <a:extLst>
                              <a:ext uri="{28A0092B-C50C-407E-A947-70E740481C1C}">
                                <a14:useLocalDpi xmlns:a14="http://schemas.microsoft.com/office/drawing/2010/main" val="0"/>
                              </a:ext>
                            </a:extLst>
                          </a:blip>
                          <a:stretch>
                            <a:fillRect/>
                          </a:stretch>
                        </pic:blipFill>
                        <pic:spPr>
                          <a:xfrm>
                            <a:off x="0" y="0"/>
                            <a:ext cx="3600000" cy="1653361"/>
                          </a:xfrm>
                          <a:prstGeom prst="rect">
                            <a:avLst/>
                          </a:prstGeom>
                        </pic:spPr>
                      </pic:pic>
                    </a:graphicData>
                  </a:graphic>
                </wp:inline>
              </w:drawing>
            </w:r>
          </w:p>
        </w:tc>
      </w:tr>
      <w:tr w:rsidR="008F4382" w:rsidRPr="0005611F" w14:paraId="11EC451A" w14:textId="77777777" w:rsidTr="00DA12BE">
        <w:trPr>
          <w:jc w:val="center"/>
        </w:trPr>
        <w:tc>
          <w:tcPr>
            <w:tcW w:w="5886" w:type="dxa"/>
          </w:tcPr>
          <w:p w14:paraId="053308FB" w14:textId="279395DA" w:rsidR="008F4382" w:rsidRPr="008F4382" w:rsidRDefault="008F4382" w:rsidP="008F4382">
            <w:pPr>
              <w:spacing w:before="60" w:after="240"/>
              <w:jc w:val="center"/>
              <w:rPr>
                <w:rFonts w:ascii="Times New Roman" w:hAnsi="Times New Roman" w:cs="Times New Roman"/>
                <w:i/>
                <w:iCs/>
                <w:sz w:val="24"/>
                <w:szCs w:val="24"/>
                <w:lang w:val="en-US"/>
              </w:rPr>
            </w:pPr>
            <w:r w:rsidRPr="008F4382">
              <w:rPr>
                <w:rFonts w:ascii="Times New Roman" w:hAnsi="Times New Roman" w:cs="Times New Roman"/>
                <w:i/>
                <w:iCs/>
                <w:lang w:val="en-US"/>
              </w:rPr>
              <w:t>Figure 8. Start of treatment and exit from the program.</w:t>
            </w:r>
          </w:p>
        </w:tc>
      </w:tr>
    </w:tbl>
    <w:p w14:paraId="40BCFBD2" w14:textId="77777777" w:rsidR="008F4382" w:rsidRPr="008F4382" w:rsidRDefault="008F4382" w:rsidP="008F4382">
      <w:pPr>
        <w:spacing w:line="360" w:lineRule="auto"/>
        <w:ind w:firstLine="567"/>
        <w:jc w:val="both"/>
        <w:rPr>
          <w:rFonts w:ascii="Times New Roman" w:hAnsi="Times New Roman" w:cs="Times New Roman"/>
          <w:sz w:val="24"/>
          <w:szCs w:val="24"/>
          <w:lang w:val="en-US"/>
        </w:rPr>
      </w:pPr>
      <w:r w:rsidRPr="008F4382">
        <w:rPr>
          <w:rFonts w:ascii="Times New Roman" w:hAnsi="Times New Roman" w:cs="Times New Roman"/>
          <w:sz w:val="24"/>
          <w:szCs w:val="24"/>
          <w:lang w:val="en-US"/>
        </w:rPr>
        <w:t>Two images are generated, the first concerns diversity, the second homogeneity which corresponds to the “invasion” of a theme at the cell or mobile window level.</w:t>
      </w:r>
    </w:p>
    <w:p w14:paraId="2BE26DDA" w14:textId="69D44E9C" w:rsidR="008F4382" w:rsidRPr="008F4382" w:rsidRDefault="008F4382" w:rsidP="008F4382">
      <w:pPr>
        <w:spacing w:line="360" w:lineRule="auto"/>
        <w:ind w:firstLine="567"/>
        <w:jc w:val="both"/>
        <w:rPr>
          <w:rFonts w:ascii="Times New Roman" w:hAnsi="Times New Roman" w:cs="Times New Roman"/>
          <w:sz w:val="24"/>
          <w:szCs w:val="24"/>
          <w:lang w:val="en-US"/>
        </w:rPr>
      </w:pPr>
      <w:r w:rsidRPr="008F4382">
        <w:rPr>
          <w:rFonts w:ascii="Times New Roman" w:hAnsi="Times New Roman" w:cs="Times New Roman"/>
          <w:sz w:val="24"/>
          <w:szCs w:val="24"/>
          <w:lang w:val="en-US"/>
        </w:rPr>
        <w:t>A report is also created (Fig. 9) giving information about the program and the operating conditions. The English version of the report is presented here, which also exists in French and Spanish.</w:t>
      </w:r>
    </w:p>
    <w:p w14:paraId="289D1BF0" w14:textId="3ABDC077" w:rsidR="008F4382" w:rsidRPr="008F4382" w:rsidRDefault="008F4382" w:rsidP="008F4382">
      <w:pPr>
        <w:spacing w:line="360" w:lineRule="auto"/>
        <w:ind w:firstLine="567"/>
        <w:jc w:val="both"/>
        <w:rPr>
          <w:rFonts w:ascii="Times New Roman" w:hAnsi="Times New Roman" w:cs="Times New Roman"/>
          <w:b/>
          <w:bCs/>
          <w:sz w:val="24"/>
          <w:szCs w:val="24"/>
          <w:lang w:val="en-US"/>
        </w:rPr>
      </w:pPr>
      <w:r w:rsidRPr="008F4382">
        <w:rPr>
          <w:rFonts w:ascii="Times New Roman" w:hAnsi="Times New Roman" w:cs="Times New Roman"/>
          <w:b/>
          <w:bCs/>
          <w:sz w:val="24"/>
          <w:szCs w:val="24"/>
          <w:lang w:val="en-US"/>
        </w:rPr>
        <w:t>2. Results</w:t>
      </w:r>
    </w:p>
    <w:p w14:paraId="2E459490" w14:textId="77777777" w:rsidR="008F4382" w:rsidRPr="008F4382" w:rsidRDefault="008F4382" w:rsidP="008F4382">
      <w:pPr>
        <w:spacing w:line="360" w:lineRule="auto"/>
        <w:ind w:firstLine="567"/>
        <w:jc w:val="both"/>
        <w:rPr>
          <w:rFonts w:ascii="Times New Roman" w:hAnsi="Times New Roman" w:cs="Times New Roman"/>
          <w:sz w:val="24"/>
          <w:szCs w:val="24"/>
          <w:lang w:val="en-US"/>
        </w:rPr>
      </w:pPr>
      <w:r w:rsidRPr="008F4382">
        <w:rPr>
          <w:rFonts w:ascii="Times New Roman" w:hAnsi="Times New Roman" w:cs="Times New Roman"/>
          <w:sz w:val="24"/>
          <w:szCs w:val="24"/>
          <w:lang w:val="en-US"/>
        </w:rPr>
        <w:t xml:space="preserve">Some examples of results obtained using the </w:t>
      </w:r>
      <w:r w:rsidRPr="008F4382">
        <w:rPr>
          <w:rFonts w:ascii="Times New Roman" w:hAnsi="Times New Roman" w:cs="Times New Roman"/>
          <w:b/>
          <w:bCs/>
          <w:sz w:val="24"/>
          <w:szCs w:val="24"/>
          <w:lang w:val="en-US"/>
        </w:rPr>
        <w:t>Map_explor.exe</w:t>
      </w:r>
      <w:r w:rsidRPr="008F4382">
        <w:rPr>
          <w:rFonts w:ascii="Times New Roman" w:hAnsi="Times New Roman" w:cs="Times New Roman"/>
          <w:sz w:val="24"/>
          <w:szCs w:val="24"/>
          <w:lang w:val="en-US"/>
        </w:rPr>
        <w:t xml:space="preserve"> program </w:t>
      </w:r>
      <w:proofErr w:type="gramStart"/>
      <w:r w:rsidRPr="008F4382">
        <w:rPr>
          <w:rFonts w:ascii="Times New Roman" w:hAnsi="Times New Roman" w:cs="Times New Roman"/>
          <w:sz w:val="24"/>
          <w:szCs w:val="24"/>
          <w:lang w:val="en-US"/>
        </w:rPr>
        <w:t>are</w:t>
      </w:r>
      <w:proofErr w:type="gramEnd"/>
      <w:r w:rsidRPr="008F4382">
        <w:rPr>
          <w:rFonts w:ascii="Times New Roman" w:hAnsi="Times New Roman" w:cs="Times New Roman"/>
          <w:sz w:val="24"/>
          <w:szCs w:val="24"/>
          <w:lang w:val="en-US"/>
        </w:rPr>
        <w:t xml:space="preserve"> presented.</w:t>
      </w:r>
    </w:p>
    <w:p w14:paraId="45325A43" w14:textId="3E613201" w:rsidR="00DB20D7" w:rsidRPr="008F4382" w:rsidRDefault="008F4382" w:rsidP="008F4382">
      <w:pPr>
        <w:spacing w:line="360" w:lineRule="auto"/>
        <w:ind w:firstLine="567"/>
        <w:jc w:val="both"/>
        <w:rPr>
          <w:rFonts w:ascii="Times New Roman" w:hAnsi="Times New Roman" w:cs="Times New Roman"/>
          <w:sz w:val="24"/>
          <w:szCs w:val="24"/>
          <w:lang w:val="en-US"/>
        </w:rPr>
      </w:pPr>
      <w:r w:rsidRPr="008F4382">
        <w:rPr>
          <w:rFonts w:ascii="Times New Roman" w:hAnsi="Times New Roman" w:cs="Times New Roman"/>
          <w:sz w:val="24"/>
          <w:szCs w:val="24"/>
          <w:lang w:val="en-US"/>
        </w:rPr>
        <w:t>The first concerns the geology of the Pachuca region. The second describes the diversity of geomorphology in the ensemble of the Mexican Republic.</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97"/>
        <w:gridCol w:w="3441"/>
      </w:tblGrid>
      <w:tr w:rsidR="00DB20D7" w14:paraId="3523C6CE" w14:textId="77777777" w:rsidTr="00DA12BE">
        <w:tc>
          <w:tcPr>
            <w:tcW w:w="5397" w:type="dxa"/>
          </w:tcPr>
          <w:tbl>
            <w:tblPr>
              <w:tblStyle w:val="Tablaconcuadrcula"/>
              <w:tblW w:w="0" w:type="auto"/>
              <w:tblBorders>
                <w:insideH w:val="none" w:sz="0" w:space="0" w:color="auto"/>
                <w:insideV w:val="none" w:sz="0" w:space="0" w:color="auto"/>
              </w:tblBorders>
              <w:tblLook w:val="04A0" w:firstRow="1" w:lastRow="0" w:firstColumn="1" w:lastColumn="0" w:noHBand="0" w:noVBand="1"/>
            </w:tblPr>
            <w:tblGrid>
              <w:gridCol w:w="5171"/>
            </w:tblGrid>
            <w:tr w:rsidR="00DB20D7" w14:paraId="7CB35159" w14:textId="77777777" w:rsidTr="00DA12BE">
              <w:tc>
                <w:tcPr>
                  <w:tcW w:w="6456" w:type="dxa"/>
                </w:tcPr>
                <w:p w14:paraId="37BD8565" w14:textId="77777777" w:rsidR="00DB20D7" w:rsidRDefault="00DB20D7" w:rsidP="00DA12BE">
                  <w:pPr>
                    <w:jc w:val="both"/>
                    <w:rPr>
                      <w:rFonts w:ascii="Times New Roman" w:hAnsi="Times New Roman" w:cs="Times New Roman"/>
                      <w:noProof/>
                      <w:sz w:val="24"/>
                      <w:szCs w:val="24"/>
                    </w:rPr>
                  </w:pPr>
                  <w:r>
                    <w:rPr>
                      <w:rFonts w:ascii="Times New Roman" w:hAnsi="Times New Roman" w:cs="Times New Roman"/>
                      <w:noProof/>
                      <w:sz w:val="24"/>
                      <w:szCs w:val="24"/>
                    </w:rPr>
                    <w:lastRenderedPageBreak/>
                    <w:drawing>
                      <wp:inline distT="0" distB="0" distL="0" distR="0" wp14:anchorId="6A2EC87C" wp14:editId="1FCE3E9A">
                        <wp:extent cx="3034531" cy="2090057"/>
                        <wp:effectExtent l="0" t="0" r="0" b="5715"/>
                        <wp:docPr id="1629587355" name="Imagen 1629587355" descr="Tabl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351111" name="Imagen 11" descr="Tabla&#10;&#10;Descripción generada automáticamente con confianza baja"/>
                                <pic:cNvPicPr/>
                              </pic:nvPicPr>
                              <pic:blipFill rotWithShape="1">
                                <a:blip r:embed="rId15" cstate="print">
                                  <a:extLst>
                                    <a:ext uri="{28A0092B-C50C-407E-A947-70E740481C1C}">
                                      <a14:useLocalDpi xmlns:a14="http://schemas.microsoft.com/office/drawing/2010/main" val="0"/>
                                    </a:ext>
                                  </a:extLst>
                                </a:blip>
                                <a:srcRect l="23247" b="6013"/>
                                <a:stretch/>
                              </pic:blipFill>
                              <pic:spPr bwMode="auto">
                                <a:xfrm>
                                  <a:off x="0" y="0"/>
                                  <a:ext cx="3039392" cy="2093405"/>
                                </a:xfrm>
                                <a:prstGeom prst="rect">
                                  <a:avLst/>
                                </a:prstGeom>
                                <a:ln>
                                  <a:noFill/>
                                </a:ln>
                                <a:extLst>
                                  <a:ext uri="{53640926-AAD7-44D8-BBD7-CCE9431645EC}">
                                    <a14:shadowObscured xmlns:a14="http://schemas.microsoft.com/office/drawing/2010/main"/>
                                  </a:ext>
                                </a:extLst>
                              </pic:spPr>
                            </pic:pic>
                          </a:graphicData>
                        </a:graphic>
                      </wp:inline>
                    </w:drawing>
                  </w:r>
                </w:p>
              </w:tc>
            </w:tr>
            <w:tr w:rsidR="00DB20D7" w14:paraId="1758ED28" w14:textId="77777777" w:rsidTr="00DA12BE">
              <w:tc>
                <w:tcPr>
                  <w:tcW w:w="6456" w:type="dxa"/>
                </w:tcPr>
                <w:p w14:paraId="0644C57C" w14:textId="77777777" w:rsidR="00DB20D7" w:rsidRDefault="00DB20D7" w:rsidP="00DA12BE">
                  <w:pPr>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46444F98" wp14:editId="45AE5628">
                        <wp:extent cx="2499360" cy="2193730"/>
                        <wp:effectExtent l="0" t="0" r="0" b="0"/>
                        <wp:docPr id="794355770" name="Imagen 794355770"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974761" name="Imagen 9" descr="Texto&#10;&#10;Descripción generada automáticamente"/>
                                <pic:cNvPicPr/>
                              </pic:nvPicPr>
                              <pic:blipFill rotWithShape="1">
                                <a:blip r:embed="rId16" cstate="print">
                                  <a:extLst>
                                    <a:ext uri="{28A0092B-C50C-407E-A947-70E740481C1C}">
                                      <a14:useLocalDpi xmlns:a14="http://schemas.microsoft.com/office/drawing/2010/main" val="0"/>
                                    </a:ext>
                                  </a:extLst>
                                </a:blip>
                                <a:srcRect l="21446" t="1335" r="15327" b="-1"/>
                                <a:stretch/>
                              </pic:blipFill>
                              <pic:spPr bwMode="auto">
                                <a:xfrm>
                                  <a:off x="0" y="0"/>
                                  <a:ext cx="2503760" cy="2197592"/>
                                </a:xfrm>
                                <a:prstGeom prst="rect">
                                  <a:avLst/>
                                </a:prstGeom>
                                <a:ln>
                                  <a:noFill/>
                                </a:ln>
                                <a:extLst>
                                  <a:ext uri="{53640926-AAD7-44D8-BBD7-CCE9431645EC}">
                                    <a14:shadowObscured xmlns:a14="http://schemas.microsoft.com/office/drawing/2010/main"/>
                                  </a:ext>
                                </a:extLst>
                              </pic:spPr>
                            </pic:pic>
                          </a:graphicData>
                        </a:graphic>
                      </wp:inline>
                    </w:drawing>
                  </w:r>
                </w:p>
              </w:tc>
            </w:tr>
            <w:tr w:rsidR="00DB20D7" w14:paraId="0839A471" w14:textId="77777777" w:rsidTr="00DA12BE">
              <w:tc>
                <w:tcPr>
                  <w:tcW w:w="6456" w:type="dxa"/>
                </w:tcPr>
                <w:p w14:paraId="498ED978" w14:textId="77777777" w:rsidR="00DB20D7" w:rsidRDefault="00DB20D7" w:rsidP="00DA12BE">
                  <w:pPr>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4C2C1180" wp14:editId="51A83497">
                        <wp:extent cx="3146425" cy="1894115"/>
                        <wp:effectExtent l="0" t="0" r="0" b="0"/>
                        <wp:docPr id="2076111627" name="Imagen 2076111627"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1179856" name="Imagen 10" descr="Texto, Carta&#10;&#10;Descripción generada automáticamente"/>
                                <pic:cNvPicPr/>
                              </pic:nvPicPr>
                              <pic:blipFill rotWithShape="1">
                                <a:blip r:embed="rId17" cstate="print">
                                  <a:extLst>
                                    <a:ext uri="{28A0092B-C50C-407E-A947-70E740481C1C}">
                                      <a14:useLocalDpi xmlns:a14="http://schemas.microsoft.com/office/drawing/2010/main" val="0"/>
                                    </a:ext>
                                  </a:extLst>
                                </a:blip>
                                <a:srcRect l="11098" r="9398" b="14907"/>
                                <a:stretch/>
                              </pic:blipFill>
                              <pic:spPr bwMode="auto">
                                <a:xfrm>
                                  <a:off x="0" y="0"/>
                                  <a:ext cx="3148407" cy="1895308"/>
                                </a:xfrm>
                                <a:prstGeom prst="rect">
                                  <a:avLst/>
                                </a:prstGeom>
                                <a:ln>
                                  <a:noFill/>
                                </a:ln>
                                <a:extLst>
                                  <a:ext uri="{53640926-AAD7-44D8-BBD7-CCE9431645EC}">
                                    <a14:shadowObscured xmlns:a14="http://schemas.microsoft.com/office/drawing/2010/main"/>
                                  </a:ext>
                                </a:extLst>
                              </pic:spPr>
                            </pic:pic>
                          </a:graphicData>
                        </a:graphic>
                      </wp:inline>
                    </w:drawing>
                  </w:r>
                </w:p>
              </w:tc>
            </w:tr>
          </w:tbl>
          <w:p w14:paraId="26664058" w14:textId="77777777" w:rsidR="00DB20D7" w:rsidRDefault="00DB20D7" w:rsidP="00DA12BE">
            <w:pPr>
              <w:jc w:val="both"/>
              <w:rPr>
                <w:rFonts w:ascii="Times New Roman" w:hAnsi="Times New Roman" w:cs="Times New Roman"/>
                <w:sz w:val="24"/>
                <w:szCs w:val="24"/>
              </w:rPr>
            </w:pPr>
          </w:p>
        </w:tc>
        <w:tc>
          <w:tcPr>
            <w:tcW w:w="3441" w:type="dxa"/>
          </w:tcPr>
          <w:p w14:paraId="3BBF39C6" w14:textId="77777777" w:rsidR="00DB20D7" w:rsidRDefault="00DB20D7" w:rsidP="00DA12BE">
            <w:pPr>
              <w:jc w:val="both"/>
              <w:rPr>
                <w:rFonts w:ascii="Times New Roman" w:hAnsi="Times New Roman" w:cs="Times New Roman"/>
                <w:sz w:val="24"/>
                <w:szCs w:val="24"/>
              </w:rPr>
            </w:pPr>
          </w:p>
          <w:p w14:paraId="3218378C" w14:textId="77777777" w:rsidR="00DB20D7" w:rsidRDefault="00DB20D7" w:rsidP="00DA12BE">
            <w:pPr>
              <w:jc w:val="both"/>
              <w:rPr>
                <w:rFonts w:ascii="Times New Roman" w:hAnsi="Times New Roman" w:cs="Times New Roman"/>
                <w:sz w:val="24"/>
                <w:szCs w:val="24"/>
              </w:rPr>
            </w:pPr>
          </w:p>
          <w:p w14:paraId="6617CECC" w14:textId="77777777" w:rsidR="00DB20D7" w:rsidRDefault="00DB20D7" w:rsidP="00DA12BE">
            <w:pPr>
              <w:jc w:val="both"/>
              <w:rPr>
                <w:rFonts w:ascii="Times New Roman" w:hAnsi="Times New Roman" w:cs="Times New Roman"/>
                <w:sz w:val="24"/>
                <w:szCs w:val="24"/>
              </w:rPr>
            </w:pPr>
          </w:p>
          <w:p w14:paraId="3A655940" w14:textId="77777777" w:rsidR="00DB20D7" w:rsidRDefault="00DB20D7" w:rsidP="00DA12BE">
            <w:pPr>
              <w:jc w:val="both"/>
              <w:rPr>
                <w:rFonts w:ascii="Times New Roman" w:hAnsi="Times New Roman" w:cs="Times New Roman"/>
                <w:sz w:val="24"/>
                <w:szCs w:val="24"/>
              </w:rPr>
            </w:pPr>
          </w:p>
          <w:p w14:paraId="5D1DD0BA" w14:textId="77777777" w:rsidR="00DB20D7" w:rsidRDefault="00DB20D7" w:rsidP="00DA12BE">
            <w:pPr>
              <w:jc w:val="both"/>
              <w:rPr>
                <w:rFonts w:ascii="Times New Roman" w:hAnsi="Times New Roman" w:cs="Times New Roman"/>
                <w:sz w:val="24"/>
                <w:szCs w:val="24"/>
              </w:rPr>
            </w:pPr>
          </w:p>
          <w:p w14:paraId="5BDD5FA9" w14:textId="77777777" w:rsidR="00DB20D7" w:rsidRDefault="00DB20D7" w:rsidP="00DA12BE">
            <w:pPr>
              <w:jc w:val="both"/>
              <w:rPr>
                <w:rFonts w:ascii="Times New Roman" w:hAnsi="Times New Roman" w:cs="Times New Roman"/>
                <w:sz w:val="24"/>
                <w:szCs w:val="24"/>
              </w:rPr>
            </w:pPr>
          </w:p>
          <w:p w14:paraId="56ABCC68" w14:textId="77777777" w:rsidR="00DB20D7" w:rsidRDefault="00DB20D7" w:rsidP="00DA12BE">
            <w:pPr>
              <w:jc w:val="both"/>
              <w:rPr>
                <w:rFonts w:ascii="Times New Roman" w:hAnsi="Times New Roman" w:cs="Times New Roman"/>
                <w:sz w:val="24"/>
                <w:szCs w:val="24"/>
              </w:rPr>
            </w:pPr>
          </w:p>
          <w:p w14:paraId="17CD8ED8" w14:textId="77777777" w:rsidR="00DB20D7" w:rsidRDefault="00DB20D7" w:rsidP="00DA12BE">
            <w:pPr>
              <w:jc w:val="both"/>
              <w:rPr>
                <w:rFonts w:ascii="Times New Roman" w:hAnsi="Times New Roman" w:cs="Times New Roman"/>
                <w:sz w:val="24"/>
                <w:szCs w:val="24"/>
              </w:rPr>
            </w:pPr>
          </w:p>
          <w:p w14:paraId="43EDBEDF" w14:textId="77777777" w:rsidR="00DB20D7" w:rsidRDefault="00DB20D7" w:rsidP="00DA12BE">
            <w:pPr>
              <w:jc w:val="both"/>
              <w:rPr>
                <w:rFonts w:ascii="Times New Roman" w:hAnsi="Times New Roman" w:cs="Times New Roman"/>
                <w:sz w:val="24"/>
                <w:szCs w:val="24"/>
              </w:rPr>
            </w:pPr>
          </w:p>
          <w:p w14:paraId="12C05904" w14:textId="77777777" w:rsidR="00DB20D7" w:rsidRDefault="00DB20D7" w:rsidP="00DA12BE">
            <w:pPr>
              <w:jc w:val="both"/>
              <w:rPr>
                <w:rFonts w:ascii="Times New Roman" w:hAnsi="Times New Roman" w:cs="Times New Roman"/>
                <w:sz w:val="24"/>
                <w:szCs w:val="24"/>
              </w:rPr>
            </w:pPr>
          </w:p>
          <w:p w14:paraId="7823A66C" w14:textId="77777777" w:rsidR="00DB20D7" w:rsidRDefault="00DB20D7" w:rsidP="00DA12BE">
            <w:pPr>
              <w:jc w:val="both"/>
              <w:rPr>
                <w:rFonts w:ascii="Times New Roman" w:hAnsi="Times New Roman" w:cs="Times New Roman"/>
                <w:sz w:val="24"/>
                <w:szCs w:val="24"/>
              </w:rPr>
            </w:pPr>
          </w:p>
          <w:p w14:paraId="0AB47160" w14:textId="77777777" w:rsidR="00DB20D7" w:rsidRDefault="00DB20D7" w:rsidP="00DA12BE">
            <w:pPr>
              <w:jc w:val="both"/>
              <w:rPr>
                <w:rFonts w:ascii="Times New Roman" w:hAnsi="Times New Roman" w:cs="Times New Roman"/>
                <w:sz w:val="24"/>
                <w:szCs w:val="24"/>
              </w:rPr>
            </w:pPr>
          </w:p>
          <w:p w14:paraId="476E3855" w14:textId="77777777" w:rsidR="00DB20D7" w:rsidRDefault="00DB20D7" w:rsidP="00DA12BE">
            <w:pPr>
              <w:jc w:val="both"/>
              <w:rPr>
                <w:rFonts w:ascii="Times New Roman" w:hAnsi="Times New Roman" w:cs="Times New Roman"/>
                <w:sz w:val="24"/>
                <w:szCs w:val="24"/>
              </w:rPr>
            </w:pPr>
          </w:p>
          <w:p w14:paraId="6A73E127" w14:textId="77777777" w:rsidR="00DB20D7" w:rsidRDefault="00DB20D7" w:rsidP="00DA12BE">
            <w:pPr>
              <w:jc w:val="both"/>
              <w:rPr>
                <w:rFonts w:ascii="Times New Roman" w:hAnsi="Times New Roman" w:cs="Times New Roman"/>
                <w:sz w:val="24"/>
                <w:szCs w:val="24"/>
              </w:rPr>
            </w:pPr>
          </w:p>
          <w:p w14:paraId="7A9191EC" w14:textId="77777777" w:rsidR="00DB20D7" w:rsidRDefault="00DB20D7" w:rsidP="00DA12BE">
            <w:pPr>
              <w:jc w:val="both"/>
              <w:rPr>
                <w:rFonts w:ascii="Times New Roman" w:hAnsi="Times New Roman" w:cs="Times New Roman"/>
                <w:sz w:val="24"/>
                <w:szCs w:val="24"/>
              </w:rPr>
            </w:pPr>
          </w:p>
          <w:p w14:paraId="3D97F522" w14:textId="77777777" w:rsidR="00DB20D7" w:rsidRDefault="00DB20D7" w:rsidP="00DA12BE">
            <w:pPr>
              <w:jc w:val="both"/>
              <w:rPr>
                <w:rFonts w:ascii="Times New Roman" w:hAnsi="Times New Roman" w:cs="Times New Roman"/>
                <w:sz w:val="24"/>
                <w:szCs w:val="24"/>
              </w:rPr>
            </w:pPr>
          </w:p>
          <w:p w14:paraId="09A3F07F" w14:textId="77777777" w:rsidR="00DB20D7" w:rsidRDefault="00DB20D7" w:rsidP="00DA12BE">
            <w:pPr>
              <w:jc w:val="both"/>
              <w:rPr>
                <w:rFonts w:ascii="Times New Roman" w:hAnsi="Times New Roman" w:cs="Times New Roman"/>
                <w:sz w:val="24"/>
                <w:szCs w:val="24"/>
              </w:rPr>
            </w:pPr>
          </w:p>
          <w:p w14:paraId="714DF520" w14:textId="77777777" w:rsidR="00DB20D7" w:rsidRDefault="00DB20D7" w:rsidP="00DA12BE">
            <w:pPr>
              <w:jc w:val="both"/>
              <w:rPr>
                <w:rFonts w:ascii="Times New Roman" w:hAnsi="Times New Roman" w:cs="Times New Roman"/>
                <w:sz w:val="24"/>
                <w:szCs w:val="24"/>
              </w:rPr>
            </w:pPr>
          </w:p>
          <w:p w14:paraId="56C1C748" w14:textId="77777777" w:rsidR="00DB20D7" w:rsidRDefault="00DB20D7" w:rsidP="00DA12BE">
            <w:pPr>
              <w:jc w:val="both"/>
              <w:rPr>
                <w:rFonts w:ascii="Times New Roman" w:hAnsi="Times New Roman" w:cs="Times New Roman"/>
                <w:sz w:val="24"/>
                <w:szCs w:val="24"/>
              </w:rPr>
            </w:pPr>
          </w:p>
          <w:p w14:paraId="6306FC55" w14:textId="77777777" w:rsidR="00DB20D7" w:rsidRDefault="00DB20D7" w:rsidP="00DA12BE">
            <w:pPr>
              <w:jc w:val="both"/>
              <w:rPr>
                <w:rFonts w:ascii="Times New Roman" w:hAnsi="Times New Roman" w:cs="Times New Roman"/>
                <w:sz w:val="24"/>
                <w:szCs w:val="24"/>
              </w:rPr>
            </w:pPr>
          </w:p>
          <w:p w14:paraId="1E0B274A" w14:textId="77777777" w:rsidR="00DB20D7" w:rsidRDefault="00DB20D7" w:rsidP="00DA12BE">
            <w:pPr>
              <w:jc w:val="both"/>
              <w:rPr>
                <w:rFonts w:ascii="Times New Roman" w:hAnsi="Times New Roman" w:cs="Times New Roman"/>
                <w:sz w:val="24"/>
                <w:szCs w:val="24"/>
              </w:rPr>
            </w:pPr>
          </w:p>
          <w:p w14:paraId="2CEF16A1" w14:textId="77777777" w:rsidR="00DB20D7" w:rsidRDefault="00DB20D7" w:rsidP="00DA12BE">
            <w:pPr>
              <w:jc w:val="both"/>
              <w:rPr>
                <w:rFonts w:ascii="Times New Roman" w:hAnsi="Times New Roman" w:cs="Times New Roman"/>
                <w:sz w:val="24"/>
                <w:szCs w:val="24"/>
              </w:rPr>
            </w:pPr>
          </w:p>
          <w:p w14:paraId="6B43E2AC" w14:textId="77777777" w:rsidR="00DB20D7" w:rsidRDefault="00DB20D7" w:rsidP="00DA12BE">
            <w:pPr>
              <w:jc w:val="both"/>
              <w:rPr>
                <w:rFonts w:ascii="Times New Roman" w:hAnsi="Times New Roman" w:cs="Times New Roman"/>
                <w:sz w:val="24"/>
                <w:szCs w:val="24"/>
              </w:rPr>
            </w:pPr>
          </w:p>
          <w:p w14:paraId="265BC591" w14:textId="77777777" w:rsidR="00DB20D7" w:rsidRDefault="00DB20D7" w:rsidP="00DA12BE">
            <w:pPr>
              <w:jc w:val="both"/>
              <w:rPr>
                <w:rFonts w:ascii="Times New Roman" w:hAnsi="Times New Roman" w:cs="Times New Roman"/>
                <w:sz w:val="24"/>
                <w:szCs w:val="24"/>
              </w:rPr>
            </w:pPr>
          </w:p>
          <w:p w14:paraId="29B70080" w14:textId="77777777" w:rsidR="00DB20D7" w:rsidRDefault="00DB20D7" w:rsidP="00DA12BE">
            <w:pPr>
              <w:jc w:val="both"/>
              <w:rPr>
                <w:rFonts w:ascii="Times New Roman" w:hAnsi="Times New Roman" w:cs="Times New Roman"/>
                <w:sz w:val="24"/>
                <w:szCs w:val="24"/>
              </w:rPr>
            </w:pPr>
          </w:p>
          <w:p w14:paraId="6C9B0A82" w14:textId="77777777" w:rsidR="00DB20D7" w:rsidRDefault="00DB20D7" w:rsidP="00DA12BE">
            <w:pPr>
              <w:jc w:val="both"/>
              <w:rPr>
                <w:rFonts w:ascii="Times New Roman" w:hAnsi="Times New Roman" w:cs="Times New Roman"/>
                <w:sz w:val="24"/>
                <w:szCs w:val="24"/>
              </w:rPr>
            </w:pPr>
          </w:p>
          <w:p w14:paraId="12EF1F88" w14:textId="77777777" w:rsidR="00DB20D7" w:rsidRDefault="00DB20D7" w:rsidP="00DA12BE">
            <w:pPr>
              <w:jc w:val="both"/>
              <w:rPr>
                <w:rFonts w:ascii="Times New Roman" w:hAnsi="Times New Roman" w:cs="Times New Roman"/>
                <w:sz w:val="24"/>
                <w:szCs w:val="24"/>
              </w:rPr>
            </w:pPr>
          </w:p>
          <w:p w14:paraId="7A995315" w14:textId="77777777" w:rsidR="00DB20D7" w:rsidRDefault="00DB20D7" w:rsidP="00DA12BE">
            <w:pPr>
              <w:jc w:val="both"/>
              <w:rPr>
                <w:rFonts w:ascii="Times New Roman" w:hAnsi="Times New Roman" w:cs="Times New Roman"/>
                <w:sz w:val="24"/>
                <w:szCs w:val="24"/>
              </w:rPr>
            </w:pPr>
          </w:p>
          <w:p w14:paraId="6715530C" w14:textId="77777777" w:rsidR="00DB20D7" w:rsidRDefault="00DB20D7" w:rsidP="00DA12BE">
            <w:pPr>
              <w:jc w:val="both"/>
              <w:rPr>
                <w:rFonts w:ascii="Times New Roman" w:hAnsi="Times New Roman" w:cs="Times New Roman"/>
                <w:sz w:val="24"/>
                <w:szCs w:val="24"/>
              </w:rPr>
            </w:pPr>
          </w:p>
          <w:p w14:paraId="381FEE78" w14:textId="77777777" w:rsidR="00DB20D7" w:rsidRDefault="00DB20D7" w:rsidP="00DA12BE">
            <w:pPr>
              <w:jc w:val="both"/>
              <w:rPr>
                <w:rFonts w:ascii="Times New Roman" w:hAnsi="Times New Roman" w:cs="Times New Roman"/>
                <w:sz w:val="24"/>
                <w:szCs w:val="24"/>
              </w:rPr>
            </w:pPr>
          </w:p>
          <w:p w14:paraId="3C0C35C7" w14:textId="77777777" w:rsidR="00DB20D7" w:rsidRDefault="00DB20D7" w:rsidP="00DA12BE">
            <w:pPr>
              <w:jc w:val="both"/>
              <w:rPr>
                <w:rFonts w:ascii="Times New Roman" w:hAnsi="Times New Roman" w:cs="Times New Roman"/>
                <w:sz w:val="24"/>
                <w:szCs w:val="24"/>
              </w:rPr>
            </w:pPr>
          </w:p>
          <w:p w14:paraId="3B77F85F" w14:textId="77777777" w:rsidR="00DB20D7" w:rsidRDefault="00DB20D7" w:rsidP="00DA12BE">
            <w:pPr>
              <w:jc w:val="both"/>
              <w:rPr>
                <w:rFonts w:ascii="Times New Roman" w:hAnsi="Times New Roman" w:cs="Times New Roman"/>
                <w:sz w:val="24"/>
                <w:szCs w:val="24"/>
              </w:rPr>
            </w:pPr>
          </w:p>
          <w:p w14:paraId="04802FA1" w14:textId="77777777" w:rsidR="00DB20D7" w:rsidRDefault="00DB20D7" w:rsidP="00DA12BE">
            <w:pPr>
              <w:jc w:val="both"/>
              <w:rPr>
                <w:rFonts w:ascii="Times New Roman" w:hAnsi="Times New Roman" w:cs="Times New Roman"/>
                <w:sz w:val="24"/>
                <w:szCs w:val="24"/>
              </w:rPr>
            </w:pPr>
          </w:p>
          <w:p w14:paraId="44AFE22B" w14:textId="77777777" w:rsidR="00DB20D7" w:rsidRDefault="00DB20D7" w:rsidP="00DA12BE">
            <w:pPr>
              <w:jc w:val="both"/>
              <w:rPr>
                <w:rFonts w:ascii="Times New Roman" w:hAnsi="Times New Roman" w:cs="Times New Roman"/>
                <w:sz w:val="24"/>
                <w:szCs w:val="24"/>
              </w:rPr>
            </w:pPr>
          </w:p>
          <w:p w14:paraId="2A846BAE" w14:textId="434A1754" w:rsidR="00DB20D7" w:rsidRPr="00902F32" w:rsidRDefault="00DB20D7" w:rsidP="00DA12BE">
            <w:pPr>
              <w:jc w:val="both"/>
              <w:rPr>
                <w:rFonts w:ascii="Times New Roman" w:hAnsi="Times New Roman" w:cs="Times New Roman"/>
                <w:i/>
                <w:iCs/>
                <w:sz w:val="24"/>
                <w:szCs w:val="24"/>
              </w:rPr>
            </w:pPr>
            <w:r w:rsidRPr="00902F32">
              <w:rPr>
                <w:rFonts w:ascii="Times New Roman" w:hAnsi="Times New Roman" w:cs="Times New Roman"/>
                <w:i/>
                <w:iCs/>
                <w:sz w:val="24"/>
                <w:szCs w:val="24"/>
              </w:rPr>
              <w:t>Figur</w:t>
            </w:r>
            <w:r w:rsidR="008F4382">
              <w:rPr>
                <w:rFonts w:ascii="Times New Roman" w:hAnsi="Times New Roman" w:cs="Times New Roman"/>
                <w:i/>
                <w:iCs/>
                <w:sz w:val="24"/>
                <w:szCs w:val="24"/>
              </w:rPr>
              <w:t>e</w:t>
            </w:r>
            <w:r w:rsidRPr="00902F32">
              <w:rPr>
                <w:rFonts w:ascii="Times New Roman" w:hAnsi="Times New Roman" w:cs="Times New Roman"/>
                <w:i/>
                <w:iCs/>
                <w:sz w:val="24"/>
                <w:szCs w:val="24"/>
              </w:rPr>
              <w:t xml:space="preserve"> 9. </w:t>
            </w:r>
            <w:proofErr w:type="spellStart"/>
            <w:r w:rsidR="008F4382">
              <w:rPr>
                <w:rFonts w:ascii="Times New Roman" w:hAnsi="Times New Roman" w:cs="Times New Roman"/>
                <w:i/>
                <w:iCs/>
                <w:sz w:val="24"/>
                <w:szCs w:val="24"/>
              </w:rPr>
              <w:t>Report</w:t>
            </w:r>
            <w:proofErr w:type="spellEnd"/>
          </w:p>
        </w:tc>
      </w:tr>
    </w:tbl>
    <w:p w14:paraId="388EA973" w14:textId="77777777" w:rsidR="00DB20D7" w:rsidRDefault="00DB20D7" w:rsidP="00DB20D7">
      <w:pPr>
        <w:spacing w:line="360" w:lineRule="auto"/>
        <w:ind w:firstLine="567"/>
        <w:jc w:val="both"/>
        <w:rPr>
          <w:rFonts w:ascii="Times New Roman" w:hAnsi="Times New Roman" w:cs="Times New Roman"/>
          <w:sz w:val="24"/>
          <w:szCs w:val="24"/>
        </w:rPr>
      </w:pPr>
    </w:p>
    <w:p w14:paraId="0A282FE3" w14:textId="77777777" w:rsidR="008F4382" w:rsidRPr="008F4382" w:rsidRDefault="008F4382" w:rsidP="008F4382">
      <w:pPr>
        <w:spacing w:line="360" w:lineRule="auto"/>
        <w:ind w:firstLine="567"/>
        <w:jc w:val="both"/>
        <w:rPr>
          <w:rFonts w:ascii="Times New Roman" w:hAnsi="Times New Roman" w:cs="Times New Roman"/>
          <w:sz w:val="24"/>
          <w:szCs w:val="24"/>
          <w:lang w:val="en-US"/>
        </w:rPr>
      </w:pPr>
      <w:r w:rsidRPr="008F4382">
        <w:rPr>
          <w:rFonts w:ascii="Times New Roman" w:hAnsi="Times New Roman" w:cs="Times New Roman"/>
          <w:sz w:val="24"/>
          <w:szCs w:val="24"/>
          <w:lang w:val="en-US"/>
        </w:rPr>
        <w:t>In the case of the image of the geology of the Pachuca region (Fig. 10), three types of treatment are presented:</w:t>
      </w:r>
    </w:p>
    <w:p w14:paraId="42C1CB17" w14:textId="77777777" w:rsidR="008F4382" w:rsidRPr="008F4382" w:rsidRDefault="008F4382" w:rsidP="008F4382">
      <w:pPr>
        <w:pStyle w:val="Prrafodelista"/>
        <w:numPr>
          <w:ilvl w:val="0"/>
          <w:numId w:val="1"/>
        </w:numPr>
        <w:spacing w:line="360" w:lineRule="auto"/>
        <w:jc w:val="both"/>
        <w:rPr>
          <w:rFonts w:ascii="Times New Roman" w:hAnsi="Times New Roman" w:cs="Times New Roman"/>
          <w:sz w:val="24"/>
          <w:szCs w:val="24"/>
        </w:rPr>
      </w:pPr>
      <w:r w:rsidRPr="008F4382">
        <w:rPr>
          <w:rFonts w:ascii="Times New Roman" w:hAnsi="Times New Roman" w:cs="Times New Roman"/>
          <w:sz w:val="24"/>
          <w:szCs w:val="24"/>
        </w:rPr>
        <w:t xml:space="preserve">- Cell </w:t>
      </w:r>
      <w:proofErr w:type="spellStart"/>
      <w:r w:rsidRPr="008F4382">
        <w:rPr>
          <w:rFonts w:ascii="Times New Roman" w:hAnsi="Times New Roman" w:cs="Times New Roman"/>
          <w:sz w:val="24"/>
          <w:szCs w:val="24"/>
        </w:rPr>
        <w:t>mesh</w:t>
      </w:r>
      <w:proofErr w:type="spellEnd"/>
    </w:p>
    <w:p w14:paraId="1F9910F7" w14:textId="77777777" w:rsidR="008F4382" w:rsidRPr="008F4382" w:rsidRDefault="008F4382" w:rsidP="008F4382">
      <w:pPr>
        <w:pStyle w:val="Prrafodelista"/>
        <w:numPr>
          <w:ilvl w:val="0"/>
          <w:numId w:val="1"/>
        </w:numPr>
        <w:spacing w:line="360" w:lineRule="auto"/>
        <w:jc w:val="both"/>
        <w:rPr>
          <w:rFonts w:ascii="Times New Roman" w:hAnsi="Times New Roman" w:cs="Times New Roman"/>
          <w:sz w:val="24"/>
          <w:szCs w:val="24"/>
        </w:rPr>
      </w:pPr>
      <w:r w:rsidRPr="008F4382">
        <w:rPr>
          <w:rFonts w:ascii="Times New Roman" w:hAnsi="Times New Roman" w:cs="Times New Roman"/>
          <w:sz w:val="24"/>
          <w:szCs w:val="24"/>
        </w:rPr>
        <w:t xml:space="preserve">- Square </w:t>
      </w:r>
      <w:proofErr w:type="spellStart"/>
      <w:r w:rsidRPr="008F4382">
        <w:rPr>
          <w:rFonts w:ascii="Times New Roman" w:hAnsi="Times New Roman" w:cs="Times New Roman"/>
          <w:sz w:val="24"/>
          <w:szCs w:val="24"/>
        </w:rPr>
        <w:t>mobile</w:t>
      </w:r>
      <w:proofErr w:type="spellEnd"/>
      <w:r w:rsidRPr="008F4382">
        <w:rPr>
          <w:rFonts w:ascii="Times New Roman" w:hAnsi="Times New Roman" w:cs="Times New Roman"/>
          <w:sz w:val="24"/>
          <w:szCs w:val="24"/>
        </w:rPr>
        <w:t xml:space="preserve"> </w:t>
      </w:r>
      <w:proofErr w:type="spellStart"/>
      <w:r w:rsidRPr="008F4382">
        <w:rPr>
          <w:rFonts w:ascii="Times New Roman" w:hAnsi="Times New Roman" w:cs="Times New Roman"/>
          <w:sz w:val="24"/>
          <w:szCs w:val="24"/>
        </w:rPr>
        <w:t>window</w:t>
      </w:r>
      <w:proofErr w:type="spellEnd"/>
    </w:p>
    <w:p w14:paraId="0B391D98" w14:textId="4E2CA4E1" w:rsidR="00DB20D7" w:rsidRPr="002C36EA" w:rsidRDefault="008F4382" w:rsidP="008F4382">
      <w:pPr>
        <w:pStyle w:val="Prrafodelista"/>
        <w:numPr>
          <w:ilvl w:val="0"/>
          <w:numId w:val="1"/>
        </w:numPr>
        <w:spacing w:line="360" w:lineRule="auto"/>
        <w:jc w:val="both"/>
        <w:rPr>
          <w:rFonts w:ascii="Times New Roman" w:hAnsi="Times New Roman" w:cs="Times New Roman"/>
          <w:sz w:val="24"/>
          <w:szCs w:val="24"/>
        </w:rPr>
      </w:pPr>
      <w:r w:rsidRPr="008F4382">
        <w:rPr>
          <w:rFonts w:ascii="Times New Roman" w:hAnsi="Times New Roman" w:cs="Times New Roman"/>
          <w:sz w:val="24"/>
          <w:szCs w:val="24"/>
        </w:rPr>
        <w:t xml:space="preserve">- Circular </w:t>
      </w:r>
      <w:proofErr w:type="spellStart"/>
      <w:r w:rsidRPr="008F4382">
        <w:rPr>
          <w:rFonts w:ascii="Times New Roman" w:hAnsi="Times New Roman" w:cs="Times New Roman"/>
          <w:sz w:val="24"/>
          <w:szCs w:val="24"/>
        </w:rPr>
        <w:t>mobile</w:t>
      </w:r>
      <w:proofErr w:type="spellEnd"/>
      <w:r w:rsidRPr="008F4382">
        <w:rPr>
          <w:rFonts w:ascii="Times New Roman" w:hAnsi="Times New Roman" w:cs="Times New Roman"/>
          <w:sz w:val="24"/>
          <w:szCs w:val="24"/>
        </w:rPr>
        <w:t xml:space="preserve"> </w:t>
      </w:r>
      <w:proofErr w:type="spellStart"/>
      <w:r w:rsidRPr="008F4382">
        <w:rPr>
          <w:rFonts w:ascii="Times New Roman" w:hAnsi="Times New Roman" w:cs="Times New Roman"/>
          <w:sz w:val="24"/>
          <w:szCs w:val="24"/>
        </w:rPr>
        <w:t>window</w:t>
      </w:r>
      <w:proofErr w:type="spellEnd"/>
      <w:r w:rsidRPr="008F4382">
        <w:rPr>
          <w:rFonts w:ascii="Times New Roman" w:hAnsi="Times New Roman" w:cs="Times New Roman"/>
          <w:sz w:val="24"/>
          <w:szCs w:val="24"/>
        </w:rPr>
        <w:t>.</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38"/>
      </w:tblGrid>
      <w:tr w:rsidR="00DB20D7" w14:paraId="570EA4DB" w14:textId="77777777" w:rsidTr="00DA12BE">
        <w:tc>
          <w:tcPr>
            <w:tcW w:w="8838" w:type="dxa"/>
          </w:tcPr>
          <w:p w14:paraId="2930FAB4" w14:textId="77777777" w:rsidR="00DB20D7" w:rsidRDefault="00DB20D7" w:rsidP="00DA12BE">
            <w:pPr>
              <w:autoSpaceDE w:val="0"/>
              <w:autoSpaceDN w:val="0"/>
              <w:adjustRightInd w:val="0"/>
              <w:jc w:val="both"/>
              <w:rPr>
                <w:rFonts w:ascii="Times New Roman" w:hAnsi="Times New Roman" w:cs="Times New Roman"/>
                <w:kern w:val="0"/>
                <w:sz w:val="24"/>
                <w:szCs w:val="24"/>
              </w:rPr>
            </w:pPr>
            <w:r>
              <w:rPr>
                <w:noProof/>
              </w:rPr>
              <w:lastRenderedPageBreak/>
              <w:drawing>
                <wp:inline distT="0" distB="0" distL="0" distR="0" wp14:anchorId="3CF65D92" wp14:editId="52708646">
                  <wp:extent cx="5612130" cy="2982595"/>
                  <wp:effectExtent l="0" t="0" r="7620" b="8255"/>
                  <wp:docPr id="1388507689" name="Imagen 2" descr="Imagen en blanco y negr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8507689" name="Imagen 2" descr="Imagen en blanco y negro&#10;&#10;Descripción generada automáticamente con confianza media"/>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612130" cy="2982595"/>
                          </a:xfrm>
                          <a:prstGeom prst="rect">
                            <a:avLst/>
                          </a:prstGeom>
                          <a:noFill/>
                          <a:ln>
                            <a:noFill/>
                          </a:ln>
                        </pic:spPr>
                      </pic:pic>
                    </a:graphicData>
                  </a:graphic>
                </wp:inline>
              </w:drawing>
            </w:r>
          </w:p>
        </w:tc>
      </w:tr>
      <w:tr w:rsidR="00DB20D7" w:rsidRPr="0005611F" w14:paraId="46F5C5BF" w14:textId="77777777" w:rsidTr="00DA12BE">
        <w:tc>
          <w:tcPr>
            <w:tcW w:w="8838" w:type="dxa"/>
          </w:tcPr>
          <w:p w14:paraId="67D73AC0" w14:textId="20C95B30" w:rsidR="00DB20D7" w:rsidRPr="008F4382" w:rsidRDefault="00DB20D7" w:rsidP="00DA12BE">
            <w:pPr>
              <w:autoSpaceDE w:val="0"/>
              <w:autoSpaceDN w:val="0"/>
              <w:adjustRightInd w:val="0"/>
              <w:spacing w:before="120"/>
              <w:jc w:val="center"/>
              <w:rPr>
                <w:rFonts w:ascii="Times New Roman" w:hAnsi="Times New Roman" w:cs="Times New Roman"/>
                <w:i/>
                <w:iCs/>
                <w:kern w:val="0"/>
                <w:sz w:val="24"/>
                <w:szCs w:val="24"/>
                <w:lang w:val="en-US"/>
              </w:rPr>
            </w:pPr>
            <w:r w:rsidRPr="008F4382">
              <w:rPr>
                <w:rFonts w:ascii="Times New Roman" w:hAnsi="Times New Roman" w:cs="Times New Roman"/>
                <w:i/>
                <w:iCs/>
                <w:kern w:val="0"/>
                <w:sz w:val="24"/>
                <w:szCs w:val="24"/>
                <w:lang w:val="en-US"/>
              </w:rPr>
              <w:t>Figur</w:t>
            </w:r>
            <w:r w:rsidR="008F4382" w:rsidRPr="008F4382">
              <w:rPr>
                <w:rFonts w:ascii="Times New Roman" w:hAnsi="Times New Roman" w:cs="Times New Roman"/>
                <w:i/>
                <w:iCs/>
                <w:kern w:val="0"/>
                <w:sz w:val="24"/>
                <w:szCs w:val="24"/>
                <w:lang w:val="en-US"/>
              </w:rPr>
              <w:t>e</w:t>
            </w:r>
            <w:r w:rsidRPr="008F4382">
              <w:rPr>
                <w:rFonts w:ascii="Times New Roman" w:hAnsi="Times New Roman" w:cs="Times New Roman"/>
                <w:i/>
                <w:iCs/>
                <w:kern w:val="0"/>
                <w:sz w:val="24"/>
                <w:szCs w:val="24"/>
                <w:lang w:val="en-US"/>
              </w:rPr>
              <w:t xml:space="preserve"> 10. </w:t>
            </w:r>
            <w:r w:rsidR="008F4382" w:rsidRPr="008F4382">
              <w:rPr>
                <w:rFonts w:ascii="Times New Roman" w:hAnsi="Times New Roman" w:cs="Times New Roman"/>
                <w:i/>
                <w:iCs/>
                <w:kern w:val="0"/>
                <w:sz w:val="24"/>
                <w:szCs w:val="24"/>
                <w:lang w:val="en-US"/>
              </w:rPr>
              <w:t xml:space="preserve">Geological map of </w:t>
            </w:r>
            <w:r w:rsidRPr="008F4382">
              <w:rPr>
                <w:rFonts w:ascii="Times New Roman" w:hAnsi="Times New Roman" w:cs="Times New Roman"/>
                <w:i/>
                <w:iCs/>
                <w:kern w:val="0"/>
                <w:sz w:val="24"/>
                <w:szCs w:val="24"/>
                <w:lang w:val="en-US"/>
              </w:rPr>
              <w:t>Pachuca.</w:t>
            </w:r>
          </w:p>
        </w:tc>
      </w:tr>
    </w:tbl>
    <w:p w14:paraId="5DAFFCBD" w14:textId="77777777" w:rsidR="00DB20D7" w:rsidRPr="008F4382" w:rsidRDefault="00DB20D7" w:rsidP="00DB20D7">
      <w:pPr>
        <w:autoSpaceDE w:val="0"/>
        <w:autoSpaceDN w:val="0"/>
        <w:adjustRightInd w:val="0"/>
        <w:spacing w:after="0" w:line="240" w:lineRule="auto"/>
        <w:jc w:val="both"/>
        <w:rPr>
          <w:rFonts w:ascii="Times New Roman" w:hAnsi="Times New Roman" w:cs="Times New Roman"/>
          <w:kern w:val="0"/>
          <w:sz w:val="24"/>
          <w:szCs w:val="24"/>
          <w:lang w:val="en-US"/>
        </w:rPr>
      </w:pPr>
    </w:p>
    <w:p w14:paraId="437FBC05" w14:textId="6501A4AD" w:rsidR="00DB20D7" w:rsidRPr="008F4382" w:rsidRDefault="008F4382" w:rsidP="008F4382">
      <w:pPr>
        <w:autoSpaceDE w:val="0"/>
        <w:autoSpaceDN w:val="0"/>
        <w:adjustRightInd w:val="0"/>
        <w:spacing w:before="120" w:after="120" w:line="360" w:lineRule="auto"/>
        <w:ind w:firstLine="567"/>
        <w:jc w:val="both"/>
        <w:rPr>
          <w:rFonts w:ascii="Times New Roman" w:hAnsi="Times New Roman" w:cs="Times New Roman"/>
          <w:kern w:val="0"/>
          <w:sz w:val="24"/>
          <w:szCs w:val="24"/>
          <w:lang w:val="en-US"/>
        </w:rPr>
      </w:pPr>
      <w:r w:rsidRPr="008F4382">
        <w:rPr>
          <w:rFonts w:ascii="Times New Roman" w:hAnsi="Times New Roman" w:cs="Times New Roman"/>
          <w:kern w:val="0"/>
          <w:sz w:val="24"/>
          <w:szCs w:val="24"/>
          <w:lang w:val="en-US"/>
        </w:rPr>
        <w:t>In this case, the program indicates that the geological map image contains 37 items. The list of these items shows the code for each item on the map (Fig. 11).</w:t>
      </w: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84"/>
        <w:gridCol w:w="3466"/>
      </w:tblGrid>
      <w:tr w:rsidR="00DB20D7" w:rsidRPr="0005611F" w14:paraId="2860643E" w14:textId="77777777" w:rsidTr="00DA12BE">
        <w:trPr>
          <w:jc w:val="center"/>
        </w:trPr>
        <w:tc>
          <w:tcPr>
            <w:tcW w:w="4184" w:type="dxa"/>
          </w:tcPr>
          <w:p w14:paraId="165CF219" w14:textId="77777777" w:rsidR="00DB20D7" w:rsidRDefault="00DB20D7" w:rsidP="00DA12BE">
            <w:pPr>
              <w:autoSpaceDE w:val="0"/>
              <w:autoSpaceDN w:val="0"/>
              <w:adjustRightInd w:val="0"/>
              <w:jc w:val="both"/>
              <w:rPr>
                <w:rFonts w:ascii="Times New Roman" w:hAnsi="Times New Roman" w:cs="Times New Roman"/>
                <w:kern w:val="0"/>
                <w:sz w:val="24"/>
                <w:szCs w:val="24"/>
              </w:rPr>
            </w:pPr>
            <w:r>
              <w:rPr>
                <w:rFonts w:ascii="Times New Roman" w:hAnsi="Times New Roman" w:cs="Times New Roman"/>
                <w:noProof/>
                <w:kern w:val="0"/>
                <w:sz w:val="24"/>
                <w:szCs w:val="24"/>
              </w:rPr>
              <w:drawing>
                <wp:inline distT="0" distB="0" distL="0" distR="0" wp14:anchorId="41DC1C46" wp14:editId="34357209">
                  <wp:extent cx="2520000" cy="3993750"/>
                  <wp:effectExtent l="0" t="0" r="0" b="6985"/>
                  <wp:docPr id="1727569645" name="Imagen 1727569645"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4797878" name="Imagen 12" descr="Texto&#10;&#10;Descripción generada automáticamente"/>
                          <pic:cNvPicPr/>
                        </pic:nvPicPr>
                        <pic:blipFill>
                          <a:blip r:embed="rId19">
                            <a:extLst>
                              <a:ext uri="{28A0092B-C50C-407E-A947-70E740481C1C}">
                                <a14:useLocalDpi xmlns:a14="http://schemas.microsoft.com/office/drawing/2010/main" val="0"/>
                              </a:ext>
                            </a:extLst>
                          </a:blip>
                          <a:stretch>
                            <a:fillRect/>
                          </a:stretch>
                        </pic:blipFill>
                        <pic:spPr>
                          <a:xfrm>
                            <a:off x="0" y="0"/>
                            <a:ext cx="2520000" cy="3993750"/>
                          </a:xfrm>
                          <a:prstGeom prst="rect">
                            <a:avLst/>
                          </a:prstGeom>
                        </pic:spPr>
                      </pic:pic>
                    </a:graphicData>
                  </a:graphic>
                </wp:inline>
              </w:drawing>
            </w:r>
          </w:p>
        </w:tc>
        <w:tc>
          <w:tcPr>
            <w:tcW w:w="3466" w:type="dxa"/>
          </w:tcPr>
          <w:p w14:paraId="06C05A3D"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1C528FA2"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265CF98B"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57DE0C1B"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7C835400"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553A8F4A"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4297FD7F"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5BE4D564"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74DB3883"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1913FBF8"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2EB60EAB"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195D8B18"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34ADCA72"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0A3C5022"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46DADE3A"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558C218C"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7BEFE6D3"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3D772D3B"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200EFE96"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7A498546"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718AC4E3"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73B03F68"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4B7D7E3A" w14:textId="39A901CE" w:rsidR="00DB20D7" w:rsidRPr="00634353" w:rsidRDefault="00DB20D7" w:rsidP="00DA12BE">
            <w:pPr>
              <w:autoSpaceDE w:val="0"/>
              <w:autoSpaceDN w:val="0"/>
              <w:adjustRightInd w:val="0"/>
              <w:jc w:val="both"/>
              <w:rPr>
                <w:rFonts w:ascii="Times New Roman" w:hAnsi="Times New Roman" w:cs="Times New Roman"/>
                <w:kern w:val="0"/>
                <w:lang w:val="en-US"/>
              </w:rPr>
            </w:pPr>
            <w:r w:rsidRPr="00634353">
              <w:rPr>
                <w:rFonts w:ascii="Times New Roman" w:hAnsi="Times New Roman" w:cs="Times New Roman"/>
                <w:i/>
                <w:iCs/>
                <w:kern w:val="0"/>
                <w:lang w:val="en-US"/>
              </w:rPr>
              <w:t>Figur</w:t>
            </w:r>
            <w:r w:rsidR="008F4382" w:rsidRPr="00634353">
              <w:rPr>
                <w:rFonts w:ascii="Times New Roman" w:hAnsi="Times New Roman" w:cs="Times New Roman"/>
                <w:i/>
                <w:iCs/>
                <w:kern w:val="0"/>
                <w:lang w:val="en-US"/>
              </w:rPr>
              <w:t>e</w:t>
            </w:r>
            <w:r w:rsidRPr="00634353">
              <w:rPr>
                <w:rFonts w:ascii="Times New Roman" w:hAnsi="Times New Roman" w:cs="Times New Roman"/>
                <w:i/>
                <w:iCs/>
                <w:kern w:val="0"/>
                <w:lang w:val="en-US"/>
              </w:rPr>
              <w:t xml:space="preserve"> 11. </w:t>
            </w:r>
            <w:r w:rsidR="00634353" w:rsidRPr="00634353">
              <w:rPr>
                <w:rFonts w:ascii="Times New Roman" w:hAnsi="Times New Roman" w:cs="Times New Roman"/>
                <w:i/>
                <w:iCs/>
                <w:kern w:val="0"/>
                <w:lang w:val="en-US"/>
              </w:rPr>
              <w:t>Codes of the 37 items</w:t>
            </w:r>
            <w:r w:rsidRPr="00634353">
              <w:rPr>
                <w:rFonts w:ascii="Times New Roman" w:hAnsi="Times New Roman" w:cs="Times New Roman"/>
                <w:i/>
                <w:iCs/>
                <w:kern w:val="0"/>
                <w:lang w:val="en-US"/>
              </w:rPr>
              <w:t>.</w:t>
            </w:r>
          </w:p>
        </w:tc>
      </w:tr>
    </w:tbl>
    <w:p w14:paraId="14F26AF4" w14:textId="31A3FD4E" w:rsidR="00DB20D7" w:rsidRPr="00634353" w:rsidRDefault="00634353" w:rsidP="00634353">
      <w:pPr>
        <w:autoSpaceDE w:val="0"/>
        <w:autoSpaceDN w:val="0"/>
        <w:adjustRightInd w:val="0"/>
        <w:spacing w:before="120" w:after="120" w:line="360" w:lineRule="auto"/>
        <w:ind w:firstLine="567"/>
        <w:jc w:val="both"/>
        <w:rPr>
          <w:rFonts w:ascii="Times New Roman" w:hAnsi="Times New Roman" w:cs="Times New Roman"/>
          <w:kern w:val="0"/>
          <w:sz w:val="24"/>
          <w:szCs w:val="24"/>
          <w:lang w:val="en-US"/>
        </w:rPr>
      </w:pPr>
      <w:r w:rsidRPr="00634353">
        <w:rPr>
          <w:rFonts w:ascii="Times New Roman" w:hAnsi="Times New Roman" w:cs="Times New Roman"/>
          <w:kern w:val="0"/>
          <w:sz w:val="24"/>
          <w:szCs w:val="24"/>
          <w:lang w:val="en-US"/>
        </w:rPr>
        <w:lastRenderedPageBreak/>
        <w:t>In addition, the value of the parameters used (Fig. 12) to generate the geological subindex (Fig. 13) and the homogeneity subindex (Fig. 14) of the Pachuca region are specified.</w:t>
      </w: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32"/>
        <w:gridCol w:w="2706"/>
      </w:tblGrid>
      <w:tr w:rsidR="00DB20D7" w14:paraId="1EEEE6DA" w14:textId="77777777" w:rsidTr="00DA12BE">
        <w:trPr>
          <w:jc w:val="center"/>
        </w:trPr>
        <w:tc>
          <w:tcPr>
            <w:tcW w:w="6132" w:type="dxa"/>
          </w:tcPr>
          <w:p w14:paraId="32FDD09C" w14:textId="77777777" w:rsidR="00DB20D7" w:rsidRDefault="00DB20D7" w:rsidP="00DA12BE">
            <w:pPr>
              <w:autoSpaceDE w:val="0"/>
              <w:autoSpaceDN w:val="0"/>
              <w:adjustRightInd w:val="0"/>
              <w:jc w:val="both"/>
              <w:rPr>
                <w:rFonts w:ascii="Times New Roman" w:hAnsi="Times New Roman" w:cs="Times New Roman"/>
                <w:kern w:val="0"/>
                <w:sz w:val="24"/>
                <w:szCs w:val="24"/>
              </w:rPr>
            </w:pPr>
            <w:r>
              <w:rPr>
                <w:rFonts w:ascii="Times New Roman" w:hAnsi="Times New Roman" w:cs="Times New Roman"/>
                <w:noProof/>
                <w:kern w:val="0"/>
                <w:sz w:val="24"/>
                <w:szCs w:val="24"/>
              </w:rPr>
              <w:drawing>
                <wp:inline distT="0" distB="0" distL="0" distR="0" wp14:anchorId="01649D7D" wp14:editId="0BFA6C33">
                  <wp:extent cx="3240000" cy="667679"/>
                  <wp:effectExtent l="0" t="0" r="0" b="0"/>
                  <wp:docPr id="1310556214" name="Imagen 13"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0556214" name="Imagen 13" descr="Texto&#10;&#10;Descripción generada automáticamente"/>
                          <pic:cNvPicPr/>
                        </pic:nvPicPr>
                        <pic:blipFill>
                          <a:blip r:embed="rId20">
                            <a:extLst>
                              <a:ext uri="{28A0092B-C50C-407E-A947-70E740481C1C}">
                                <a14:useLocalDpi xmlns:a14="http://schemas.microsoft.com/office/drawing/2010/main" val="0"/>
                              </a:ext>
                            </a:extLst>
                          </a:blip>
                          <a:stretch>
                            <a:fillRect/>
                          </a:stretch>
                        </pic:blipFill>
                        <pic:spPr>
                          <a:xfrm>
                            <a:off x="0" y="0"/>
                            <a:ext cx="3240000" cy="667679"/>
                          </a:xfrm>
                          <a:prstGeom prst="rect">
                            <a:avLst/>
                          </a:prstGeom>
                        </pic:spPr>
                      </pic:pic>
                    </a:graphicData>
                  </a:graphic>
                </wp:inline>
              </w:drawing>
            </w:r>
          </w:p>
        </w:tc>
        <w:tc>
          <w:tcPr>
            <w:tcW w:w="2706" w:type="dxa"/>
          </w:tcPr>
          <w:p w14:paraId="4E38AC77"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6F3D291E"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0AB4840E" w14:textId="77777777" w:rsidR="00634353" w:rsidRPr="00634353" w:rsidRDefault="00DB20D7" w:rsidP="00DA12BE">
            <w:pPr>
              <w:autoSpaceDE w:val="0"/>
              <w:autoSpaceDN w:val="0"/>
              <w:adjustRightInd w:val="0"/>
              <w:jc w:val="both"/>
              <w:rPr>
                <w:rFonts w:ascii="Times New Roman" w:hAnsi="Times New Roman" w:cs="Times New Roman"/>
                <w:kern w:val="0"/>
                <w:sz w:val="20"/>
                <w:szCs w:val="20"/>
                <w:lang w:val="en-US"/>
              </w:rPr>
            </w:pPr>
            <w:r w:rsidRPr="00634353">
              <w:rPr>
                <w:rFonts w:ascii="Times New Roman" w:hAnsi="Times New Roman" w:cs="Times New Roman"/>
                <w:kern w:val="0"/>
                <w:sz w:val="20"/>
                <w:szCs w:val="20"/>
                <w:lang w:val="en-US"/>
              </w:rPr>
              <w:t>Figur</w:t>
            </w:r>
            <w:r w:rsidR="00634353" w:rsidRPr="00634353">
              <w:rPr>
                <w:rFonts w:ascii="Times New Roman" w:hAnsi="Times New Roman" w:cs="Times New Roman"/>
                <w:kern w:val="0"/>
                <w:sz w:val="20"/>
                <w:szCs w:val="20"/>
                <w:lang w:val="en-US"/>
              </w:rPr>
              <w:t>e</w:t>
            </w:r>
            <w:r w:rsidRPr="00634353">
              <w:rPr>
                <w:rFonts w:ascii="Times New Roman" w:hAnsi="Times New Roman" w:cs="Times New Roman"/>
                <w:kern w:val="0"/>
                <w:sz w:val="20"/>
                <w:szCs w:val="20"/>
                <w:lang w:val="en-US"/>
              </w:rPr>
              <w:t xml:space="preserve"> 12. </w:t>
            </w:r>
            <w:r w:rsidR="00634353" w:rsidRPr="00634353">
              <w:rPr>
                <w:rFonts w:ascii="Times New Roman" w:hAnsi="Times New Roman" w:cs="Times New Roman"/>
                <w:kern w:val="0"/>
                <w:sz w:val="20"/>
                <w:szCs w:val="20"/>
                <w:lang w:val="en-US"/>
              </w:rPr>
              <w:t>Treatment parameters.</w:t>
            </w:r>
          </w:p>
          <w:p w14:paraId="185F6693" w14:textId="4A3ACAFA" w:rsidR="00DB20D7" w:rsidRPr="005D797D" w:rsidRDefault="00DB20D7" w:rsidP="00DA12BE">
            <w:pPr>
              <w:autoSpaceDE w:val="0"/>
              <w:autoSpaceDN w:val="0"/>
              <w:adjustRightInd w:val="0"/>
              <w:jc w:val="both"/>
              <w:rPr>
                <w:rFonts w:ascii="Times New Roman" w:hAnsi="Times New Roman" w:cs="Times New Roman"/>
                <w:kern w:val="0"/>
                <w:sz w:val="20"/>
                <w:szCs w:val="20"/>
              </w:rPr>
            </w:pPr>
          </w:p>
        </w:tc>
      </w:tr>
    </w:tbl>
    <w:p w14:paraId="4E1AFDAE" w14:textId="77777777" w:rsidR="00DB20D7" w:rsidRDefault="00DB20D7" w:rsidP="00DB20D7">
      <w:pPr>
        <w:autoSpaceDE w:val="0"/>
        <w:autoSpaceDN w:val="0"/>
        <w:adjustRightInd w:val="0"/>
        <w:spacing w:after="0" w:line="360" w:lineRule="auto"/>
        <w:jc w:val="both"/>
        <w:rPr>
          <w:rFonts w:ascii="Times New Roman" w:hAnsi="Times New Roman" w:cs="Times New Roman"/>
          <w:kern w:val="0"/>
          <w:sz w:val="24"/>
          <w:szCs w:val="24"/>
        </w:rPr>
      </w:pP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26"/>
        <w:gridCol w:w="1802"/>
      </w:tblGrid>
      <w:tr w:rsidR="00DB20D7" w14:paraId="41CA1398" w14:textId="77777777" w:rsidTr="00DA12BE">
        <w:trPr>
          <w:jc w:val="center"/>
        </w:trPr>
        <w:tc>
          <w:tcPr>
            <w:tcW w:w="7026" w:type="dxa"/>
          </w:tcPr>
          <w:p w14:paraId="7C82D6CC" w14:textId="77777777" w:rsidR="00DB20D7" w:rsidRDefault="00DB20D7" w:rsidP="00DA12BE">
            <w:pPr>
              <w:autoSpaceDE w:val="0"/>
              <w:autoSpaceDN w:val="0"/>
              <w:adjustRightInd w:val="0"/>
              <w:jc w:val="both"/>
              <w:rPr>
                <w:rFonts w:ascii="Times New Roman" w:hAnsi="Times New Roman" w:cs="Times New Roman"/>
                <w:kern w:val="0"/>
                <w:sz w:val="24"/>
                <w:szCs w:val="24"/>
              </w:rPr>
            </w:pPr>
            <w:r>
              <w:rPr>
                <w:noProof/>
              </w:rPr>
              <w:drawing>
                <wp:inline distT="0" distB="0" distL="0" distR="0" wp14:anchorId="2115A551" wp14:editId="5673C9A9">
                  <wp:extent cx="4320000" cy="2294908"/>
                  <wp:effectExtent l="0" t="0" r="4445" b="0"/>
                  <wp:docPr id="1053633415" name="Imagen 1053633415" descr="Código QR&#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954043" name="Imagen 180954043" descr="Código QR&#10;&#10;Descripción generada automáticamente"/>
                          <pic:cNvPicPr/>
                        </pic:nvPicPr>
                        <pic:blipFill>
                          <a:blip r:embed="rId21"/>
                          <a:stretch>
                            <a:fillRect/>
                          </a:stretch>
                        </pic:blipFill>
                        <pic:spPr>
                          <a:xfrm>
                            <a:off x="0" y="0"/>
                            <a:ext cx="4320000" cy="2294908"/>
                          </a:xfrm>
                          <a:prstGeom prst="rect">
                            <a:avLst/>
                          </a:prstGeom>
                        </pic:spPr>
                      </pic:pic>
                    </a:graphicData>
                  </a:graphic>
                </wp:inline>
              </w:drawing>
            </w:r>
          </w:p>
        </w:tc>
        <w:tc>
          <w:tcPr>
            <w:tcW w:w="1802" w:type="dxa"/>
          </w:tcPr>
          <w:p w14:paraId="4277411A"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740958FC"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25A7B3E2"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2DACB427"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558807D8"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5EA1D4D7"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016F211D"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1F560352" w14:textId="77777777" w:rsidR="00DB20D7" w:rsidRDefault="00DB20D7" w:rsidP="00DA12BE">
            <w:pPr>
              <w:autoSpaceDE w:val="0"/>
              <w:autoSpaceDN w:val="0"/>
              <w:adjustRightInd w:val="0"/>
              <w:jc w:val="both"/>
              <w:rPr>
                <w:rFonts w:ascii="Times New Roman" w:hAnsi="Times New Roman" w:cs="Times New Roman"/>
                <w:kern w:val="0"/>
                <w:sz w:val="24"/>
                <w:szCs w:val="24"/>
              </w:rPr>
            </w:pPr>
            <w:r>
              <w:rPr>
                <w:rFonts w:ascii="Times New Roman" w:hAnsi="Times New Roman" w:cs="Times New Roman"/>
                <w:noProof/>
                <w:kern w:val="0"/>
                <w:sz w:val="24"/>
                <w:szCs w:val="24"/>
              </w:rPr>
              <w:drawing>
                <wp:inline distT="0" distB="0" distL="0" distR="0" wp14:anchorId="330C478D" wp14:editId="7921C4A3">
                  <wp:extent cx="900000" cy="974689"/>
                  <wp:effectExtent l="0" t="0" r="0" b="0"/>
                  <wp:docPr id="596818846" name="Imagen 16" descr="Gráfico, Gráfico de barr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818846" name="Imagen 16" descr="Gráfico, Gráfico de barras&#10;&#10;Descripción generada automáticament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900000" cy="974689"/>
                          </a:xfrm>
                          <a:prstGeom prst="rect">
                            <a:avLst/>
                          </a:prstGeom>
                        </pic:spPr>
                      </pic:pic>
                    </a:graphicData>
                  </a:graphic>
                </wp:inline>
              </w:drawing>
            </w:r>
          </w:p>
        </w:tc>
      </w:tr>
      <w:tr w:rsidR="00DB20D7" w14:paraId="42702D6F" w14:textId="77777777" w:rsidTr="00DA12BE">
        <w:trPr>
          <w:jc w:val="center"/>
        </w:trPr>
        <w:tc>
          <w:tcPr>
            <w:tcW w:w="8828" w:type="dxa"/>
            <w:gridSpan w:val="2"/>
          </w:tcPr>
          <w:p w14:paraId="005E730B" w14:textId="471EEB85" w:rsidR="00DB20D7" w:rsidRPr="00634353" w:rsidRDefault="00634353" w:rsidP="00DA12BE">
            <w:pPr>
              <w:autoSpaceDE w:val="0"/>
              <w:autoSpaceDN w:val="0"/>
              <w:adjustRightInd w:val="0"/>
              <w:spacing w:before="120" w:after="240"/>
              <w:jc w:val="center"/>
              <w:rPr>
                <w:rFonts w:ascii="Times New Roman" w:hAnsi="Times New Roman" w:cs="Times New Roman"/>
                <w:kern w:val="0"/>
                <w:sz w:val="24"/>
                <w:szCs w:val="24"/>
                <w:lang w:val="en-US"/>
              </w:rPr>
            </w:pPr>
            <w:r w:rsidRPr="00634353">
              <w:rPr>
                <w:rFonts w:ascii="Times New Roman" w:hAnsi="Times New Roman" w:cs="Times New Roman"/>
                <w:i/>
                <w:iCs/>
                <w:kern w:val="0"/>
                <w:lang w:val="en-US"/>
              </w:rPr>
              <w:t>Figure 13. Diversity subindex (Geology).</w:t>
            </w:r>
          </w:p>
        </w:tc>
      </w:tr>
    </w:tbl>
    <w:p w14:paraId="648BDD41" w14:textId="77777777" w:rsidR="00DB20D7" w:rsidRDefault="00DB20D7" w:rsidP="00DB20D7">
      <w:pPr>
        <w:autoSpaceDE w:val="0"/>
        <w:autoSpaceDN w:val="0"/>
        <w:adjustRightInd w:val="0"/>
        <w:spacing w:after="0" w:line="240" w:lineRule="auto"/>
        <w:jc w:val="both"/>
        <w:rPr>
          <w:rFonts w:ascii="Times New Roman" w:hAnsi="Times New Roman" w:cs="Times New Roman"/>
          <w:kern w:val="0"/>
          <w:sz w:val="24"/>
          <w:szCs w:val="24"/>
        </w:rPr>
      </w:pP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26"/>
        <w:gridCol w:w="1802"/>
      </w:tblGrid>
      <w:tr w:rsidR="00DB20D7" w14:paraId="5AC77F01" w14:textId="77777777" w:rsidTr="00DA12BE">
        <w:trPr>
          <w:jc w:val="center"/>
        </w:trPr>
        <w:tc>
          <w:tcPr>
            <w:tcW w:w="7026" w:type="dxa"/>
          </w:tcPr>
          <w:p w14:paraId="64B3FE59" w14:textId="77777777" w:rsidR="00DB20D7" w:rsidRDefault="00DB20D7" w:rsidP="00DA12BE">
            <w:pPr>
              <w:autoSpaceDE w:val="0"/>
              <w:autoSpaceDN w:val="0"/>
              <w:adjustRightInd w:val="0"/>
              <w:jc w:val="both"/>
              <w:rPr>
                <w:rFonts w:ascii="Times New Roman" w:hAnsi="Times New Roman" w:cs="Times New Roman"/>
                <w:kern w:val="0"/>
                <w:sz w:val="24"/>
                <w:szCs w:val="24"/>
              </w:rPr>
            </w:pPr>
            <w:r>
              <w:rPr>
                <w:rFonts w:ascii="Times New Roman" w:hAnsi="Times New Roman" w:cs="Times New Roman"/>
                <w:noProof/>
                <w:kern w:val="0"/>
                <w:sz w:val="24"/>
                <w:szCs w:val="24"/>
              </w:rPr>
              <w:drawing>
                <wp:inline distT="0" distB="0" distL="0" distR="0" wp14:anchorId="1F8187F2" wp14:editId="47490397">
                  <wp:extent cx="4320000" cy="2294908"/>
                  <wp:effectExtent l="0" t="0" r="4445" b="0"/>
                  <wp:docPr id="52335601" name="Imagen 52335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762454" name="Imagen 161762454"/>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320000" cy="2294908"/>
                          </a:xfrm>
                          <a:prstGeom prst="rect">
                            <a:avLst/>
                          </a:prstGeom>
                        </pic:spPr>
                      </pic:pic>
                    </a:graphicData>
                  </a:graphic>
                </wp:inline>
              </w:drawing>
            </w:r>
          </w:p>
        </w:tc>
        <w:tc>
          <w:tcPr>
            <w:tcW w:w="1802" w:type="dxa"/>
          </w:tcPr>
          <w:p w14:paraId="68318036"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4E107653"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68983EC4"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33ACE5A2"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0AF23812"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095DB135"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6A63E73D"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15AAF6B7" w14:textId="77777777" w:rsidR="00DB20D7" w:rsidRDefault="00DB20D7" w:rsidP="00DA12BE">
            <w:pPr>
              <w:autoSpaceDE w:val="0"/>
              <w:autoSpaceDN w:val="0"/>
              <w:adjustRightInd w:val="0"/>
              <w:jc w:val="both"/>
              <w:rPr>
                <w:rFonts w:ascii="Times New Roman" w:hAnsi="Times New Roman" w:cs="Times New Roman"/>
                <w:kern w:val="0"/>
                <w:sz w:val="24"/>
                <w:szCs w:val="24"/>
              </w:rPr>
            </w:pPr>
            <w:r>
              <w:rPr>
                <w:rFonts w:ascii="Times New Roman" w:hAnsi="Times New Roman" w:cs="Times New Roman"/>
                <w:noProof/>
                <w:kern w:val="0"/>
                <w:sz w:val="24"/>
                <w:szCs w:val="24"/>
              </w:rPr>
              <w:drawing>
                <wp:inline distT="0" distB="0" distL="0" distR="0" wp14:anchorId="571B85EE" wp14:editId="55EDDFA4">
                  <wp:extent cx="972000" cy="999000"/>
                  <wp:effectExtent l="0" t="0" r="0" b="0"/>
                  <wp:docPr id="499931319" name="Imagen 17" descr="Gráfico, Gráfico de barr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9931319" name="Imagen 17" descr="Gráfico, Gráfico de barras&#10;&#10;Descripción generada automáticament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972000" cy="999000"/>
                          </a:xfrm>
                          <a:prstGeom prst="rect">
                            <a:avLst/>
                          </a:prstGeom>
                        </pic:spPr>
                      </pic:pic>
                    </a:graphicData>
                  </a:graphic>
                </wp:inline>
              </w:drawing>
            </w:r>
          </w:p>
        </w:tc>
      </w:tr>
      <w:tr w:rsidR="00DB20D7" w:rsidRPr="00634353" w14:paraId="2F191DB5" w14:textId="77777777" w:rsidTr="00DA12BE">
        <w:trPr>
          <w:jc w:val="center"/>
        </w:trPr>
        <w:tc>
          <w:tcPr>
            <w:tcW w:w="8828" w:type="dxa"/>
            <w:gridSpan w:val="2"/>
          </w:tcPr>
          <w:p w14:paraId="32602FDE" w14:textId="5D558E46" w:rsidR="00DB20D7" w:rsidRPr="00634353" w:rsidRDefault="00634353" w:rsidP="00DA12BE">
            <w:pPr>
              <w:autoSpaceDE w:val="0"/>
              <w:autoSpaceDN w:val="0"/>
              <w:adjustRightInd w:val="0"/>
              <w:spacing w:before="120" w:after="240"/>
              <w:jc w:val="center"/>
              <w:rPr>
                <w:rFonts w:ascii="Times New Roman" w:hAnsi="Times New Roman" w:cs="Times New Roman"/>
                <w:kern w:val="0"/>
                <w:sz w:val="24"/>
                <w:szCs w:val="24"/>
                <w:lang w:val="en-US"/>
              </w:rPr>
            </w:pPr>
            <w:r w:rsidRPr="00634353">
              <w:rPr>
                <w:rFonts w:ascii="Times New Roman" w:hAnsi="Times New Roman" w:cs="Times New Roman"/>
                <w:i/>
                <w:iCs/>
                <w:kern w:val="0"/>
                <w:lang w:val="en-US"/>
              </w:rPr>
              <w:t>Figure 14. Homogeneity subindex (Geology).</w:t>
            </w:r>
          </w:p>
        </w:tc>
      </w:tr>
    </w:tbl>
    <w:p w14:paraId="0ECB7DE3" w14:textId="1EBD3DD7" w:rsidR="00DB20D7" w:rsidRPr="00634353" w:rsidRDefault="00634353" w:rsidP="00DB20D7">
      <w:pPr>
        <w:autoSpaceDE w:val="0"/>
        <w:autoSpaceDN w:val="0"/>
        <w:adjustRightInd w:val="0"/>
        <w:spacing w:after="120" w:line="360" w:lineRule="auto"/>
        <w:ind w:firstLine="567"/>
        <w:jc w:val="both"/>
        <w:rPr>
          <w:rFonts w:ascii="Times New Roman" w:hAnsi="Times New Roman" w:cs="Times New Roman"/>
          <w:kern w:val="0"/>
          <w:sz w:val="24"/>
          <w:szCs w:val="24"/>
          <w:lang w:val="en-US"/>
        </w:rPr>
      </w:pPr>
      <w:r w:rsidRPr="00634353">
        <w:rPr>
          <w:rFonts w:ascii="Times New Roman" w:hAnsi="Times New Roman" w:cs="Times New Roman"/>
          <w:kern w:val="0"/>
          <w:sz w:val="24"/>
          <w:szCs w:val="24"/>
          <w:lang w:val="en-US"/>
        </w:rPr>
        <w:t xml:space="preserve">Also, </w:t>
      </w:r>
      <w:r w:rsidRPr="00634353">
        <w:rPr>
          <w:rFonts w:ascii="Times New Roman" w:hAnsi="Times New Roman" w:cs="Times New Roman"/>
          <w:b/>
          <w:bCs/>
          <w:kern w:val="0"/>
          <w:sz w:val="24"/>
          <w:szCs w:val="24"/>
          <w:lang w:val="en-US"/>
        </w:rPr>
        <w:t>Map_explor.exe</w:t>
      </w:r>
      <w:r w:rsidRPr="00634353">
        <w:rPr>
          <w:rFonts w:ascii="Times New Roman" w:hAnsi="Times New Roman" w:cs="Times New Roman"/>
          <w:kern w:val="0"/>
          <w:sz w:val="24"/>
          <w:szCs w:val="24"/>
          <w:lang w:val="en-US"/>
        </w:rPr>
        <w:t xml:space="preserve"> calculates these two subscripts using a moving window. The image in Figure 15 corresponds to the treatment done using a square window and the following figure (Fig. 16) to a treatment using a circular window.</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26"/>
        <w:gridCol w:w="1812"/>
      </w:tblGrid>
      <w:tr w:rsidR="00DB20D7" w14:paraId="569907D3" w14:textId="77777777" w:rsidTr="00DA12BE">
        <w:tc>
          <w:tcPr>
            <w:tcW w:w="4414" w:type="dxa"/>
          </w:tcPr>
          <w:p w14:paraId="2FA92596" w14:textId="77777777" w:rsidR="00DB20D7" w:rsidRDefault="00DB20D7" w:rsidP="00DA12BE">
            <w:pPr>
              <w:autoSpaceDE w:val="0"/>
              <w:autoSpaceDN w:val="0"/>
              <w:adjustRightInd w:val="0"/>
              <w:jc w:val="both"/>
              <w:rPr>
                <w:rFonts w:ascii="Times New Roman" w:hAnsi="Times New Roman" w:cs="Times New Roman"/>
                <w:kern w:val="0"/>
                <w:sz w:val="24"/>
                <w:szCs w:val="24"/>
              </w:rPr>
            </w:pPr>
            <w:r>
              <w:rPr>
                <w:rFonts w:ascii="Times New Roman" w:hAnsi="Times New Roman" w:cs="Times New Roman"/>
                <w:noProof/>
                <w:kern w:val="0"/>
                <w:sz w:val="24"/>
                <w:szCs w:val="24"/>
              </w:rPr>
              <w:lastRenderedPageBreak/>
              <w:drawing>
                <wp:inline distT="0" distB="0" distL="0" distR="0" wp14:anchorId="21A96ACD" wp14:editId="7B72F43D">
                  <wp:extent cx="4320000" cy="2294908"/>
                  <wp:effectExtent l="0" t="0" r="4445" b="0"/>
                  <wp:docPr id="1198653170"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8653170" name="Imagen 1198653170"/>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320000" cy="2294908"/>
                          </a:xfrm>
                          <a:prstGeom prst="rect">
                            <a:avLst/>
                          </a:prstGeom>
                        </pic:spPr>
                      </pic:pic>
                    </a:graphicData>
                  </a:graphic>
                </wp:inline>
              </w:drawing>
            </w:r>
          </w:p>
        </w:tc>
        <w:tc>
          <w:tcPr>
            <w:tcW w:w="4414" w:type="dxa"/>
          </w:tcPr>
          <w:p w14:paraId="0713C735"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1CCDFC52"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255594E1"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5F3D5354"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4EB2A451"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3656995C"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33462169"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247C7B75" w14:textId="77777777" w:rsidR="00DB20D7" w:rsidRDefault="00DB20D7" w:rsidP="00DA12BE">
            <w:pPr>
              <w:autoSpaceDE w:val="0"/>
              <w:autoSpaceDN w:val="0"/>
              <w:adjustRightInd w:val="0"/>
              <w:jc w:val="both"/>
              <w:rPr>
                <w:rFonts w:ascii="Times New Roman" w:hAnsi="Times New Roman" w:cs="Times New Roman"/>
                <w:kern w:val="0"/>
                <w:sz w:val="24"/>
                <w:szCs w:val="24"/>
              </w:rPr>
            </w:pPr>
            <w:r>
              <w:rPr>
                <w:rFonts w:ascii="Times New Roman" w:hAnsi="Times New Roman" w:cs="Times New Roman"/>
                <w:noProof/>
                <w:kern w:val="0"/>
                <w:sz w:val="24"/>
                <w:szCs w:val="24"/>
              </w:rPr>
              <w:drawing>
                <wp:inline distT="0" distB="0" distL="0" distR="0" wp14:anchorId="0410CA17" wp14:editId="132586A3">
                  <wp:extent cx="900000" cy="974689"/>
                  <wp:effectExtent l="0" t="0" r="0" b="0"/>
                  <wp:docPr id="2128918020" name="Imagen 19" descr="Gráfico, Gráfico de barr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8918020" name="Imagen 19" descr="Gráfico, Gráfico de barras&#10;&#10;Descripción generada automáticament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900000" cy="974689"/>
                          </a:xfrm>
                          <a:prstGeom prst="rect">
                            <a:avLst/>
                          </a:prstGeom>
                        </pic:spPr>
                      </pic:pic>
                    </a:graphicData>
                  </a:graphic>
                </wp:inline>
              </w:drawing>
            </w:r>
          </w:p>
        </w:tc>
      </w:tr>
      <w:tr w:rsidR="00DB20D7" w:rsidRPr="0005611F" w14:paraId="498A9ADA" w14:textId="77777777" w:rsidTr="00DA12BE">
        <w:tc>
          <w:tcPr>
            <w:tcW w:w="8828" w:type="dxa"/>
            <w:gridSpan w:val="2"/>
          </w:tcPr>
          <w:p w14:paraId="47CE1F11" w14:textId="0C0A8C99" w:rsidR="00DB20D7" w:rsidRPr="00634353" w:rsidRDefault="00634353" w:rsidP="00DA12BE">
            <w:pPr>
              <w:autoSpaceDE w:val="0"/>
              <w:autoSpaceDN w:val="0"/>
              <w:adjustRightInd w:val="0"/>
              <w:spacing w:before="120" w:after="240"/>
              <w:jc w:val="center"/>
              <w:rPr>
                <w:rFonts w:ascii="Times New Roman" w:hAnsi="Times New Roman" w:cs="Times New Roman"/>
                <w:i/>
                <w:iCs/>
                <w:kern w:val="0"/>
                <w:lang w:val="en-US"/>
              </w:rPr>
            </w:pPr>
            <w:r w:rsidRPr="00634353">
              <w:rPr>
                <w:rFonts w:ascii="Times New Roman" w:hAnsi="Times New Roman" w:cs="Times New Roman"/>
                <w:i/>
                <w:iCs/>
                <w:kern w:val="0"/>
                <w:lang w:val="en-US"/>
              </w:rPr>
              <w:t>Figure 15. Treatment with a square mobile window.</w:t>
            </w:r>
          </w:p>
        </w:tc>
      </w:tr>
    </w:tbl>
    <w:p w14:paraId="65638891" w14:textId="77777777" w:rsidR="00DB20D7" w:rsidRPr="00634353" w:rsidRDefault="00DB20D7" w:rsidP="00DB20D7">
      <w:pPr>
        <w:autoSpaceDE w:val="0"/>
        <w:autoSpaceDN w:val="0"/>
        <w:adjustRightInd w:val="0"/>
        <w:spacing w:after="0" w:line="240" w:lineRule="auto"/>
        <w:jc w:val="both"/>
        <w:rPr>
          <w:rFonts w:ascii="Times New Roman" w:hAnsi="Times New Roman" w:cs="Times New Roman"/>
          <w:kern w:val="0"/>
          <w:sz w:val="24"/>
          <w:szCs w:val="24"/>
          <w:lang w:val="en-US"/>
        </w:rPr>
      </w:pPr>
    </w:p>
    <w:p w14:paraId="367B07AE" w14:textId="77777777" w:rsidR="00DB20D7" w:rsidRPr="00634353" w:rsidRDefault="00DB20D7" w:rsidP="00DB20D7">
      <w:pPr>
        <w:autoSpaceDE w:val="0"/>
        <w:autoSpaceDN w:val="0"/>
        <w:adjustRightInd w:val="0"/>
        <w:spacing w:after="0" w:line="240" w:lineRule="auto"/>
        <w:jc w:val="both"/>
        <w:rPr>
          <w:rFonts w:ascii="Times New Roman" w:hAnsi="Times New Roman" w:cs="Times New Roman"/>
          <w:kern w:val="0"/>
          <w:sz w:val="24"/>
          <w:szCs w:val="24"/>
          <w:lang w:val="en-US"/>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26"/>
        <w:gridCol w:w="1812"/>
      </w:tblGrid>
      <w:tr w:rsidR="00DB20D7" w14:paraId="7C4F60C8" w14:textId="77777777" w:rsidTr="00DA12BE">
        <w:tc>
          <w:tcPr>
            <w:tcW w:w="4414" w:type="dxa"/>
          </w:tcPr>
          <w:p w14:paraId="28E2725B" w14:textId="77777777" w:rsidR="00DB20D7" w:rsidRDefault="00DB20D7" w:rsidP="00DA12BE">
            <w:pPr>
              <w:autoSpaceDE w:val="0"/>
              <w:autoSpaceDN w:val="0"/>
              <w:adjustRightInd w:val="0"/>
              <w:jc w:val="both"/>
              <w:rPr>
                <w:rFonts w:ascii="Times New Roman" w:hAnsi="Times New Roman" w:cs="Times New Roman"/>
                <w:kern w:val="0"/>
                <w:sz w:val="24"/>
                <w:szCs w:val="24"/>
              </w:rPr>
            </w:pPr>
            <w:r>
              <w:rPr>
                <w:rFonts w:ascii="Times New Roman" w:hAnsi="Times New Roman" w:cs="Times New Roman"/>
                <w:noProof/>
                <w:kern w:val="0"/>
                <w:sz w:val="24"/>
                <w:szCs w:val="24"/>
              </w:rPr>
              <w:drawing>
                <wp:inline distT="0" distB="0" distL="0" distR="0" wp14:anchorId="21AACA1F" wp14:editId="3018D5DD">
                  <wp:extent cx="4320000" cy="2294908"/>
                  <wp:effectExtent l="0" t="0" r="4445" b="0"/>
                  <wp:docPr id="535613086"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5613086" name="Imagen 535613086"/>
                          <pic:cNvPicPr/>
                        </pic:nvPicPr>
                        <pic:blipFill>
                          <a:blip r:embed="rId26" cstate="print">
                            <a:extLst>
                              <a:ext uri="{28A0092B-C50C-407E-A947-70E740481C1C}">
                                <a14:useLocalDpi xmlns:a14="http://schemas.microsoft.com/office/drawing/2010/main" val="0"/>
                              </a:ext>
                            </a:extLst>
                          </a:blip>
                          <a:stretch>
                            <a:fillRect/>
                          </a:stretch>
                        </pic:blipFill>
                        <pic:spPr>
                          <a:xfrm>
                            <a:off x="0" y="0"/>
                            <a:ext cx="4320000" cy="2294908"/>
                          </a:xfrm>
                          <a:prstGeom prst="rect">
                            <a:avLst/>
                          </a:prstGeom>
                        </pic:spPr>
                      </pic:pic>
                    </a:graphicData>
                  </a:graphic>
                </wp:inline>
              </w:drawing>
            </w:r>
          </w:p>
        </w:tc>
        <w:tc>
          <w:tcPr>
            <w:tcW w:w="4414" w:type="dxa"/>
          </w:tcPr>
          <w:p w14:paraId="1249E63A"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3811F864"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2472EC72"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67E59C44"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6EA8C826"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5C1345C6"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6A68B364"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4DB6E3D6" w14:textId="77777777" w:rsidR="00DB20D7" w:rsidRDefault="00DB20D7" w:rsidP="00DA12BE">
            <w:pPr>
              <w:autoSpaceDE w:val="0"/>
              <w:autoSpaceDN w:val="0"/>
              <w:adjustRightInd w:val="0"/>
              <w:jc w:val="both"/>
              <w:rPr>
                <w:rFonts w:ascii="Times New Roman" w:hAnsi="Times New Roman" w:cs="Times New Roman"/>
                <w:kern w:val="0"/>
                <w:sz w:val="24"/>
                <w:szCs w:val="24"/>
              </w:rPr>
            </w:pPr>
            <w:r>
              <w:rPr>
                <w:rFonts w:ascii="Times New Roman" w:hAnsi="Times New Roman" w:cs="Times New Roman"/>
                <w:noProof/>
                <w:kern w:val="0"/>
                <w:sz w:val="24"/>
                <w:szCs w:val="24"/>
              </w:rPr>
              <w:drawing>
                <wp:inline distT="0" distB="0" distL="0" distR="0" wp14:anchorId="43D14784" wp14:editId="4EB170B0">
                  <wp:extent cx="900000" cy="974689"/>
                  <wp:effectExtent l="0" t="0" r="0" b="0"/>
                  <wp:docPr id="756136028" name="Imagen 756136028" descr="Gráfico, Gráfico de barr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8918020" name="Imagen 19" descr="Gráfico, Gráfico de barras&#10;&#10;Descripción generada automáticament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900000" cy="974689"/>
                          </a:xfrm>
                          <a:prstGeom prst="rect">
                            <a:avLst/>
                          </a:prstGeom>
                        </pic:spPr>
                      </pic:pic>
                    </a:graphicData>
                  </a:graphic>
                </wp:inline>
              </w:drawing>
            </w:r>
          </w:p>
        </w:tc>
      </w:tr>
      <w:tr w:rsidR="00DB20D7" w:rsidRPr="0005611F" w14:paraId="2B8207A3" w14:textId="77777777" w:rsidTr="00DA12BE">
        <w:tc>
          <w:tcPr>
            <w:tcW w:w="8828" w:type="dxa"/>
            <w:gridSpan w:val="2"/>
          </w:tcPr>
          <w:p w14:paraId="0C40C2E8" w14:textId="6C6FC5B8" w:rsidR="00DB20D7" w:rsidRPr="00634353" w:rsidRDefault="00634353" w:rsidP="00DA12BE">
            <w:pPr>
              <w:autoSpaceDE w:val="0"/>
              <w:autoSpaceDN w:val="0"/>
              <w:adjustRightInd w:val="0"/>
              <w:spacing w:before="120" w:after="240"/>
              <w:jc w:val="center"/>
              <w:rPr>
                <w:rFonts w:ascii="Times New Roman" w:hAnsi="Times New Roman" w:cs="Times New Roman"/>
                <w:kern w:val="0"/>
                <w:sz w:val="24"/>
                <w:szCs w:val="24"/>
                <w:lang w:val="en-US"/>
              </w:rPr>
            </w:pPr>
            <w:r w:rsidRPr="00634353">
              <w:rPr>
                <w:rFonts w:ascii="Times New Roman" w:hAnsi="Times New Roman" w:cs="Times New Roman"/>
                <w:i/>
                <w:iCs/>
                <w:kern w:val="0"/>
                <w:lang w:val="en-US"/>
              </w:rPr>
              <w:t>Figure 16. Treatment with a circular mobile window.</w:t>
            </w:r>
          </w:p>
        </w:tc>
      </w:tr>
    </w:tbl>
    <w:p w14:paraId="366BCB63" w14:textId="77777777" w:rsidR="00DB20D7" w:rsidRPr="00634353" w:rsidRDefault="00DB20D7" w:rsidP="00DB20D7">
      <w:pPr>
        <w:autoSpaceDE w:val="0"/>
        <w:autoSpaceDN w:val="0"/>
        <w:adjustRightInd w:val="0"/>
        <w:spacing w:after="0" w:line="240" w:lineRule="auto"/>
        <w:jc w:val="both"/>
        <w:rPr>
          <w:rFonts w:ascii="Times New Roman" w:hAnsi="Times New Roman" w:cs="Times New Roman"/>
          <w:kern w:val="0"/>
          <w:sz w:val="24"/>
          <w:szCs w:val="24"/>
          <w:lang w:val="en-US"/>
        </w:rPr>
      </w:pPr>
    </w:p>
    <w:p w14:paraId="6CE9125A" w14:textId="77777777" w:rsidR="00634353" w:rsidRPr="00634353" w:rsidRDefault="00634353" w:rsidP="00634353">
      <w:pPr>
        <w:autoSpaceDE w:val="0"/>
        <w:autoSpaceDN w:val="0"/>
        <w:adjustRightInd w:val="0"/>
        <w:spacing w:after="120" w:line="360" w:lineRule="auto"/>
        <w:ind w:firstLine="567"/>
        <w:jc w:val="both"/>
        <w:rPr>
          <w:rFonts w:ascii="Times New Roman" w:hAnsi="Times New Roman" w:cs="Times New Roman"/>
          <w:kern w:val="0"/>
          <w:sz w:val="24"/>
          <w:szCs w:val="24"/>
          <w:lang w:val="en-US"/>
        </w:rPr>
      </w:pPr>
      <w:r w:rsidRPr="00634353">
        <w:rPr>
          <w:rFonts w:ascii="Times New Roman" w:hAnsi="Times New Roman" w:cs="Times New Roman"/>
          <w:kern w:val="0"/>
          <w:sz w:val="24"/>
          <w:szCs w:val="24"/>
          <w:lang w:val="en-US"/>
        </w:rPr>
        <w:t>The second example concerns the study of diversity in the ensemble of the territory of the Mexican Republic.</w:t>
      </w:r>
    </w:p>
    <w:p w14:paraId="447204A6" w14:textId="77777777" w:rsidR="00634353" w:rsidRPr="00634353" w:rsidRDefault="00634353" w:rsidP="00634353">
      <w:pPr>
        <w:autoSpaceDE w:val="0"/>
        <w:autoSpaceDN w:val="0"/>
        <w:adjustRightInd w:val="0"/>
        <w:spacing w:after="120" w:line="360" w:lineRule="auto"/>
        <w:ind w:firstLine="567"/>
        <w:jc w:val="both"/>
        <w:rPr>
          <w:rFonts w:ascii="Times New Roman" w:hAnsi="Times New Roman" w:cs="Times New Roman"/>
          <w:kern w:val="0"/>
          <w:sz w:val="24"/>
          <w:szCs w:val="24"/>
          <w:lang w:val="en-US"/>
        </w:rPr>
      </w:pPr>
      <w:r w:rsidRPr="00634353">
        <w:rPr>
          <w:rFonts w:ascii="Times New Roman" w:hAnsi="Times New Roman" w:cs="Times New Roman"/>
          <w:kern w:val="0"/>
          <w:sz w:val="24"/>
          <w:szCs w:val="24"/>
          <w:lang w:val="en-US"/>
        </w:rPr>
        <w:t>As shown here, the size of the cell represents an important element, because the larger the size of the cell, the more cells with a high index value are found.</w:t>
      </w:r>
    </w:p>
    <w:p w14:paraId="65293B2E" w14:textId="3AB1D383" w:rsidR="00634353" w:rsidRPr="00634353" w:rsidRDefault="00634353" w:rsidP="00634353">
      <w:pPr>
        <w:autoSpaceDE w:val="0"/>
        <w:autoSpaceDN w:val="0"/>
        <w:adjustRightInd w:val="0"/>
        <w:spacing w:after="120" w:line="360" w:lineRule="auto"/>
        <w:ind w:firstLine="567"/>
        <w:jc w:val="both"/>
        <w:rPr>
          <w:rFonts w:ascii="Times New Roman" w:hAnsi="Times New Roman" w:cs="Times New Roman"/>
          <w:kern w:val="0"/>
          <w:sz w:val="24"/>
          <w:szCs w:val="24"/>
          <w:lang w:val="en-US"/>
        </w:rPr>
      </w:pPr>
      <w:r w:rsidRPr="00634353">
        <w:rPr>
          <w:rFonts w:ascii="Times New Roman" w:hAnsi="Times New Roman" w:cs="Times New Roman"/>
          <w:kern w:val="0"/>
          <w:sz w:val="24"/>
          <w:szCs w:val="24"/>
          <w:lang w:val="en-US"/>
        </w:rPr>
        <w:t>In the three images</w:t>
      </w:r>
      <w:r>
        <w:rPr>
          <w:rFonts w:ascii="Times New Roman" w:hAnsi="Times New Roman" w:cs="Times New Roman"/>
          <w:kern w:val="0"/>
          <w:sz w:val="24"/>
          <w:szCs w:val="24"/>
          <w:lang w:val="en-US"/>
        </w:rPr>
        <w:t xml:space="preserve"> of the</w:t>
      </w:r>
      <w:r w:rsidRPr="00634353">
        <w:rPr>
          <w:rFonts w:ascii="Times New Roman" w:hAnsi="Times New Roman" w:cs="Times New Roman"/>
          <w:kern w:val="0"/>
          <w:sz w:val="24"/>
          <w:szCs w:val="24"/>
          <w:lang w:val="en-US"/>
        </w:rPr>
        <w:t xml:space="preserve"> </w:t>
      </w:r>
      <w:r>
        <w:rPr>
          <w:rFonts w:ascii="Times New Roman" w:hAnsi="Times New Roman" w:cs="Times New Roman"/>
          <w:kern w:val="0"/>
          <w:sz w:val="24"/>
          <w:szCs w:val="24"/>
          <w:lang w:val="en-US"/>
        </w:rPr>
        <w:t>f</w:t>
      </w:r>
      <w:r w:rsidRPr="00634353">
        <w:rPr>
          <w:rFonts w:ascii="Times New Roman" w:hAnsi="Times New Roman" w:cs="Times New Roman"/>
          <w:kern w:val="0"/>
          <w:sz w:val="24"/>
          <w:szCs w:val="24"/>
          <w:lang w:val="en-US"/>
        </w:rPr>
        <w:t>igure 17, the conditions are as follows:</w:t>
      </w:r>
    </w:p>
    <w:p w14:paraId="79D03C9B" w14:textId="0070F6FE" w:rsidR="00634353" w:rsidRPr="00634353" w:rsidRDefault="00634353" w:rsidP="00634353">
      <w:pPr>
        <w:pStyle w:val="Prrafodelista"/>
        <w:autoSpaceDE w:val="0"/>
        <w:autoSpaceDN w:val="0"/>
        <w:adjustRightInd w:val="0"/>
        <w:spacing w:after="120" w:line="360" w:lineRule="auto"/>
        <w:jc w:val="both"/>
        <w:rPr>
          <w:rFonts w:ascii="Times New Roman" w:hAnsi="Times New Roman" w:cs="Times New Roman"/>
          <w:kern w:val="0"/>
          <w:sz w:val="24"/>
          <w:szCs w:val="24"/>
          <w:lang w:val="en-US"/>
        </w:rPr>
      </w:pPr>
      <w:r w:rsidRPr="00634353">
        <w:rPr>
          <w:rFonts w:ascii="Times New Roman" w:hAnsi="Times New Roman" w:cs="Times New Roman"/>
          <w:kern w:val="0"/>
          <w:sz w:val="24"/>
          <w:szCs w:val="24"/>
          <w:lang w:val="en-US"/>
        </w:rPr>
        <w:t xml:space="preserve">- Image 17A: pixel size (500m × 500m), cell side 25 km, </w:t>
      </w:r>
      <w:r w:rsidR="00032F82" w:rsidRPr="00634353">
        <w:rPr>
          <w:rFonts w:ascii="Times New Roman" w:hAnsi="Times New Roman" w:cs="Times New Roman"/>
          <w:kern w:val="0"/>
          <w:sz w:val="24"/>
          <w:szCs w:val="24"/>
          <w:lang w:val="en-US"/>
        </w:rPr>
        <w:t>i.e.,</w:t>
      </w:r>
      <w:r w:rsidRPr="00634353">
        <w:rPr>
          <w:rFonts w:ascii="Times New Roman" w:hAnsi="Times New Roman" w:cs="Times New Roman"/>
          <w:kern w:val="0"/>
          <w:sz w:val="24"/>
          <w:szCs w:val="24"/>
          <w:lang w:val="en-US"/>
        </w:rPr>
        <w:t xml:space="preserve"> an area </w:t>
      </w:r>
      <w:r w:rsidRPr="00634353">
        <w:rPr>
          <w:rFonts w:ascii="Times New Roman" w:hAnsi="Times New Roman" w:cs="Times New Roman"/>
          <w:i/>
          <w:iCs/>
          <w:kern w:val="0"/>
          <w:sz w:val="24"/>
          <w:szCs w:val="24"/>
          <w:lang w:val="en-US"/>
        </w:rPr>
        <w:t>S</w:t>
      </w:r>
      <w:r w:rsidRPr="00634353">
        <w:rPr>
          <w:rFonts w:ascii="Times New Roman" w:hAnsi="Times New Roman" w:cs="Times New Roman"/>
          <w:kern w:val="0"/>
          <w:sz w:val="24"/>
          <w:szCs w:val="24"/>
          <w:lang w:val="en-US"/>
        </w:rPr>
        <w:t xml:space="preserve"> equal to 625 km</w:t>
      </w:r>
      <w:r w:rsidRPr="00634353">
        <w:rPr>
          <w:rFonts w:ascii="Times New Roman" w:hAnsi="Times New Roman" w:cs="Times New Roman"/>
          <w:kern w:val="0"/>
          <w:sz w:val="24"/>
          <w:szCs w:val="24"/>
          <w:vertAlign w:val="superscript"/>
          <w:lang w:val="en-US"/>
        </w:rPr>
        <w:t>2</w:t>
      </w:r>
      <w:r w:rsidRPr="00634353">
        <w:rPr>
          <w:rFonts w:ascii="Times New Roman" w:hAnsi="Times New Roman" w:cs="Times New Roman"/>
          <w:kern w:val="0"/>
          <w:sz w:val="24"/>
          <w:szCs w:val="24"/>
          <w:lang w:val="en-US"/>
        </w:rPr>
        <w:t xml:space="preserve">; the value of </w:t>
      </w:r>
      <w:r w:rsidRPr="00634353">
        <w:rPr>
          <w:rFonts w:ascii="Times New Roman" w:hAnsi="Times New Roman" w:cs="Times New Roman"/>
          <w:i/>
          <w:iCs/>
          <w:kern w:val="0"/>
          <w:sz w:val="24"/>
          <w:szCs w:val="24"/>
          <w:lang w:val="en-US"/>
        </w:rPr>
        <w:t>R</w:t>
      </w:r>
      <w:r w:rsidRPr="00634353">
        <w:rPr>
          <w:rFonts w:ascii="Times New Roman" w:hAnsi="Times New Roman" w:cs="Times New Roman"/>
          <w:kern w:val="0"/>
          <w:sz w:val="24"/>
          <w:szCs w:val="24"/>
          <w:lang w:val="en-US"/>
        </w:rPr>
        <w:t xml:space="preserve"> will be 25 and the pixel area of ​​the cell is equivalent to 51 × 51 pixels.</w:t>
      </w:r>
    </w:p>
    <w:p w14:paraId="44B211E6" w14:textId="27650907" w:rsidR="00634353" w:rsidRPr="00634353" w:rsidRDefault="00634353" w:rsidP="00634353">
      <w:pPr>
        <w:pStyle w:val="Prrafodelista"/>
        <w:autoSpaceDE w:val="0"/>
        <w:autoSpaceDN w:val="0"/>
        <w:adjustRightInd w:val="0"/>
        <w:spacing w:after="120" w:line="360" w:lineRule="auto"/>
        <w:jc w:val="both"/>
        <w:rPr>
          <w:rFonts w:ascii="Times New Roman" w:hAnsi="Times New Roman" w:cs="Times New Roman"/>
          <w:kern w:val="0"/>
          <w:sz w:val="24"/>
          <w:szCs w:val="24"/>
          <w:lang w:val="en-US"/>
        </w:rPr>
      </w:pPr>
      <w:r w:rsidRPr="00634353">
        <w:rPr>
          <w:rFonts w:ascii="Times New Roman" w:hAnsi="Times New Roman" w:cs="Times New Roman"/>
          <w:kern w:val="0"/>
          <w:sz w:val="24"/>
          <w:szCs w:val="24"/>
          <w:lang w:val="en-US"/>
        </w:rPr>
        <w:lastRenderedPageBreak/>
        <w:t xml:space="preserve">- Image 17B: pixel size (500m × 500m), cell side 50 km, </w:t>
      </w:r>
      <w:r w:rsidR="00032F82" w:rsidRPr="00634353">
        <w:rPr>
          <w:rFonts w:ascii="Times New Roman" w:hAnsi="Times New Roman" w:cs="Times New Roman"/>
          <w:kern w:val="0"/>
          <w:sz w:val="24"/>
          <w:szCs w:val="24"/>
          <w:lang w:val="en-US"/>
        </w:rPr>
        <w:t>i.e.,</w:t>
      </w:r>
      <w:r w:rsidRPr="00634353">
        <w:rPr>
          <w:rFonts w:ascii="Times New Roman" w:hAnsi="Times New Roman" w:cs="Times New Roman"/>
          <w:kern w:val="0"/>
          <w:sz w:val="24"/>
          <w:szCs w:val="24"/>
          <w:lang w:val="en-US"/>
        </w:rPr>
        <w:t xml:space="preserve"> an area </w:t>
      </w:r>
      <w:r w:rsidRPr="00634353">
        <w:rPr>
          <w:rFonts w:ascii="Times New Roman" w:hAnsi="Times New Roman" w:cs="Times New Roman"/>
          <w:i/>
          <w:iCs/>
          <w:kern w:val="0"/>
          <w:sz w:val="24"/>
          <w:szCs w:val="24"/>
          <w:lang w:val="en-US"/>
        </w:rPr>
        <w:t>S</w:t>
      </w:r>
      <w:r w:rsidRPr="00634353">
        <w:rPr>
          <w:rFonts w:ascii="Times New Roman" w:hAnsi="Times New Roman" w:cs="Times New Roman"/>
          <w:kern w:val="0"/>
          <w:sz w:val="24"/>
          <w:szCs w:val="24"/>
          <w:lang w:val="en-US"/>
        </w:rPr>
        <w:t xml:space="preserve"> equal to 2500 km</w:t>
      </w:r>
      <w:r w:rsidRPr="00634353">
        <w:rPr>
          <w:rFonts w:ascii="Times New Roman" w:hAnsi="Times New Roman" w:cs="Times New Roman"/>
          <w:kern w:val="0"/>
          <w:sz w:val="24"/>
          <w:szCs w:val="24"/>
          <w:vertAlign w:val="superscript"/>
          <w:lang w:val="en-US"/>
        </w:rPr>
        <w:t>2</w:t>
      </w:r>
      <w:r w:rsidRPr="00634353">
        <w:rPr>
          <w:rFonts w:ascii="Times New Roman" w:hAnsi="Times New Roman" w:cs="Times New Roman"/>
          <w:kern w:val="0"/>
          <w:sz w:val="24"/>
          <w:szCs w:val="24"/>
          <w:lang w:val="en-US"/>
        </w:rPr>
        <w:t xml:space="preserve">; the value of </w:t>
      </w:r>
      <w:r w:rsidRPr="00634353">
        <w:rPr>
          <w:rFonts w:ascii="Times New Roman" w:hAnsi="Times New Roman" w:cs="Times New Roman"/>
          <w:i/>
          <w:iCs/>
          <w:kern w:val="0"/>
          <w:sz w:val="24"/>
          <w:szCs w:val="24"/>
          <w:lang w:val="en-US"/>
        </w:rPr>
        <w:t>R</w:t>
      </w:r>
      <w:r w:rsidRPr="00634353">
        <w:rPr>
          <w:rFonts w:ascii="Times New Roman" w:hAnsi="Times New Roman" w:cs="Times New Roman"/>
          <w:kern w:val="0"/>
          <w:sz w:val="24"/>
          <w:szCs w:val="24"/>
          <w:lang w:val="en-US"/>
        </w:rPr>
        <w:t xml:space="preserve"> will be 50 and the pixel area of ​​the cell is equivalent to 101 × 101 pixels.</w:t>
      </w:r>
    </w:p>
    <w:p w14:paraId="16151DDE" w14:textId="52C6A8DD" w:rsidR="00DB20D7" w:rsidRPr="00634353" w:rsidRDefault="00634353" w:rsidP="00634353">
      <w:pPr>
        <w:pStyle w:val="Prrafodelista"/>
        <w:autoSpaceDE w:val="0"/>
        <w:autoSpaceDN w:val="0"/>
        <w:adjustRightInd w:val="0"/>
        <w:spacing w:after="120" w:line="360" w:lineRule="auto"/>
        <w:jc w:val="both"/>
        <w:rPr>
          <w:rFonts w:ascii="Times New Roman" w:hAnsi="Times New Roman" w:cs="Times New Roman"/>
          <w:kern w:val="0"/>
          <w:sz w:val="24"/>
          <w:szCs w:val="24"/>
          <w:lang w:val="en-US"/>
        </w:rPr>
      </w:pPr>
      <w:r w:rsidRPr="00634353">
        <w:rPr>
          <w:rFonts w:ascii="Times New Roman" w:hAnsi="Times New Roman" w:cs="Times New Roman"/>
          <w:kern w:val="0"/>
          <w:sz w:val="24"/>
          <w:szCs w:val="24"/>
          <w:lang w:val="en-US"/>
        </w:rPr>
        <w:t xml:space="preserve">- Image 17C: pixel size (500m × 500m), cell side 100 km, </w:t>
      </w:r>
      <w:r w:rsidR="00032F82" w:rsidRPr="00634353">
        <w:rPr>
          <w:rFonts w:ascii="Times New Roman" w:hAnsi="Times New Roman" w:cs="Times New Roman"/>
          <w:kern w:val="0"/>
          <w:sz w:val="24"/>
          <w:szCs w:val="24"/>
          <w:lang w:val="en-US"/>
        </w:rPr>
        <w:t>i.e.,</w:t>
      </w:r>
      <w:r w:rsidRPr="00634353">
        <w:rPr>
          <w:rFonts w:ascii="Times New Roman" w:hAnsi="Times New Roman" w:cs="Times New Roman"/>
          <w:kern w:val="0"/>
          <w:sz w:val="24"/>
          <w:szCs w:val="24"/>
          <w:lang w:val="en-US"/>
        </w:rPr>
        <w:t xml:space="preserve"> an area </w:t>
      </w:r>
      <w:r w:rsidRPr="00634353">
        <w:rPr>
          <w:rFonts w:ascii="Times New Roman" w:hAnsi="Times New Roman" w:cs="Times New Roman"/>
          <w:i/>
          <w:iCs/>
          <w:kern w:val="0"/>
          <w:sz w:val="24"/>
          <w:szCs w:val="24"/>
          <w:lang w:val="en-US"/>
        </w:rPr>
        <w:t>S</w:t>
      </w:r>
      <w:r w:rsidRPr="00634353">
        <w:rPr>
          <w:rFonts w:ascii="Times New Roman" w:hAnsi="Times New Roman" w:cs="Times New Roman"/>
          <w:kern w:val="0"/>
          <w:sz w:val="24"/>
          <w:szCs w:val="24"/>
          <w:lang w:val="en-US"/>
        </w:rPr>
        <w:t xml:space="preserve"> equal to 10 000 km</w:t>
      </w:r>
      <w:r w:rsidRPr="00634353">
        <w:rPr>
          <w:rFonts w:ascii="Times New Roman" w:hAnsi="Times New Roman" w:cs="Times New Roman"/>
          <w:kern w:val="0"/>
          <w:sz w:val="24"/>
          <w:szCs w:val="24"/>
          <w:vertAlign w:val="superscript"/>
          <w:lang w:val="en-US"/>
        </w:rPr>
        <w:t>2</w:t>
      </w:r>
      <w:r w:rsidRPr="00634353">
        <w:rPr>
          <w:rFonts w:ascii="Times New Roman" w:hAnsi="Times New Roman" w:cs="Times New Roman"/>
          <w:kern w:val="0"/>
          <w:sz w:val="24"/>
          <w:szCs w:val="24"/>
          <w:lang w:val="en-US"/>
        </w:rPr>
        <w:t xml:space="preserve">; the value of </w:t>
      </w:r>
      <w:r w:rsidRPr="00634353">
        <w:rPr>
          <w:rFonts w:ascii="Times New Roman" w:hAnsi="Times New Roman" w:cs="Times New Roman"/>
          <w:i/>
          <w:iCs/>
          <w:kern w:val="0"/>
          <w:sz w:val="24"/>
          <w:szCs w:val="24"/>
          <w:lang w:val="en-US"/>
        </w:rPr>
        <w:t>R</w:t>
      </w:r>
      <w:r w:rsidRPr="00634353">
        <w:rPr>
          <w:rFonts w:ascii="Times New Roman" w:hAnsi="Times New Roman" w:cs="Times New Roman"/>
          <w:kern w:val="0"/>
          <w:sz w:val="24"/>
          <w:szCs w:val="24"/>
          <w:lang w:val="en-US"/>
        </w:rPr>
        <w:t xml:space="preserve"> will be 100 and the pixel area of ​​the cell is equivalent to 201 × 201 pixels.</w:t>
      </w:r>
    </w:p>
    <w:tbl>
      <w:tblPr>
        <w:tblStyle w:val="Tablaconcuadrcula"/>
        <w:tblW w:w="9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96"/>
        <w:gridCol w:w="3096"/>
        <w:gridCol w:w="3096"/>
      </w:tblGrid>
      <w:tr w:rsidR="00DB20D7" w14:paraId="20B5CB09" w14:textId="77777777" w:rsidTr="000072C3">
        <w:tc>
          <w:tcPr>
            <w:tcW w:w="3096" w:type="dxa"/>
          </w:tcPr>
          <w:p w14:paraId="43279C66" w14:textId="77777777" w:rsidR="00DB20D7" w:rsidRDefault="00DB20D7" w:rsidP="00DA12BE">
            <w:pPr>
              <w:autoSpaceDE w:val="0"/>
              <w:autoSpaceDN w:val="0"/>
              <w:adjustRightInd w:val="0"/>
              <w:jc w:val="both"/>
              <w:rPr>
                <w:rFonts w:ascii="Times New Roman" w:hAnsi="Times New Roman" w:cs="Times New Roman"/>
                <w:kern w:val="0"/>
                <w:sz w:val="24"/>
                <w:szCs w:val="24"/>
              </w:rPr>
            </w:pPr>
            <w:r>
              <w:rPr>
                <w:rFonts w:ascii="Times New Roman" w:hAnsi="Times New Roman" w:cs="Times New Roman"/>
                <w:noProof/>
                <w:kern w:val="0"/>
                <w:sz w:val="24"/>
                <w:szCs w:val="24"/>
              </w:rPr>
              <w:drawing>
                <wp:inline distT="0" distB="0" distL="0" distR="0" wp14:anchorId="083CF2B2" wp14:editId="25375994">
                  <wp:extent cx="1800000" cy="1152342"/>
                  <wp:effectExtent l="19050" t="19050" r="10160" b="10160"/>
                  <wp:docPr id="730870726"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870726" name="Imagen 730870726"/>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800000" cy="1152342"/>
                          </a:xfrm>
                          <a:prstGeom prst="rect">
                            <a:avLst/>
                          </a:prstGeom>
                          <a:ln>
                            <a:solidFill>
                              <a:schemeClr val="tx1"/>
                            </a:solidFill>
                          </a:ln>
                        </pic:spPr>
                      </pic:pic>
                    </a:graphicData>
                  </a:graphic>
                </wp:inline>
              </w:drawing>
            </w:r>
          </w:p>
        </w:tc>
        <w:tc>
          <w:tcPr>
            <w:tcW w:w="3096" w:type="dxa"/>
          </w:tcPr>
          <w:p w14:paraId="61A7CB38" w14:textId="77777777" w:rsidR="00DB20D7" w:rsidRDefault="00DB20D7" w:rsidP="00DA12BE">
            <w:pPr>
              <w:autoSpaceDE w:val="0"/>
              <w:autoSpaceDN w:val="0"/>
              <w:adjustRightInd w:val="0"/>
              <w:jc w:val="both"/>
              <w:rPr>
                <w:rFonts w:ascii="Times New Roman" w:hAnsi="Times New Roman" w:cs="Times New Roman"/>
                <w:kern w:val="0"/>
                <w:sz w:val="24"/>
                <w:szCs w:val="24"/>
              </w:rPr>
            </w:pPr>
            <w:r>
              <w:rPr>
                <w:rFonts w:ascii="Times New Roman" w:hAnsi="Times New Roman" w:cs="Times New Roman"/>
                <w:noProof/>
                <w:kern w:val="0"/>
                <w:sz w:val="24"/>
                <w:szCs w:val="24"/>
              </w:rPr>
              <w:drawing>
                <wp:inline distT="0" distB="0" distL="0" distR="0" wp14:anchorId="57743E1C" wp14:editId="217F8C9E">
                  <wp:extent cx="1800000" cy="1152342"/>
                  <wp:effectExtent l="19050" t="19050" r="10160" b="10160"/>
                  <wp:docPr id="857458208"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7458208" name="Imagen 857458208"/>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800000" cy="1152342"/>
                          </a:xfrm>
                          <a:prstGeom prst="rect">
                            <a:avLst/>
                          </a:prstGeom>
                          <a:ln>
                            <a:solidFill>
                              <a:schemeClr val="tx1"/>
                            </a:solidFill>
                          </a:ln>
                        </pic:spPr>
                      </pic:pic>
                    </a:graphicData>
                  </a:graphic>
                </wp:inline>
              </w:drawing>
            </w:r>
          </w:p>
        </w:tc>
        <w:tc>
          <w:tcPr>
            <w:tcW w:w="3096" w:type="dxa"/>
          </w:tcPr>
          <w:p w14:paraId="7D2C1F32" w14:textId="77777777" w:rsidR="00DB20D7" w:rsidRDefault="00DB20D7" w:rsidP="00DA12BE">
            <w:pPr>
              <w:autoSpaceDE w:val="0"/>
              <w:autoSpaceDN w:val="0"/>
              <w:adjustRightInd w:val="0"/>
              <w:jc w:val="both"/>
              <w:rPr>
                <w:rFonts w:ascii="Times New Roman" w:hAnsi="Times New Roman" w:cs="Times New Roman"/>
                <w:kern w:val="0"/>
                <w:sz w:val="24"/>
                <w:szCs w:val="24"/>
              </w:rPr>
            </w:pPr>
            <w:r>
              <w:rPr>
                <w:rFonts w:ascii="Times New Roman" w:hAnsi="Times New Roman" w:cs="Times New Roman"/>
                <w:noProof/>
                <w:kern w:val="0"/>
                <w:sz w:val="24"/>
                <w:szCs w:val="24"/>
              </w:rPr>
              <w:drawing>
                <wp:inline distT="0" distB="0" distL="0" distR="0" wp14:anchorId="35425813" wp14:editId="4D39A01A">
                  <wp:extent cx="1800000" cy="1152342"/>
                  <wp:effectExtent l="19050" t="19050" r="10160" b="10160"/>
                  <wp:docPr id="512381076"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381076" name="Imagen 512381076"/>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800000" cy="1152342"/>
                          </a:xfrm>
                          <a:prstGeom prst="rect">
                            <a:avLst/>
                          </a:prstGeom>
                          <a:ln>
                            <a:solidFill>
                              <a:schemeClr val="tx1"/>
                            </a:solidFill>
                          </a:ln>
                        </pic:spPr>
                      </pic:pic>
                    </a:graphicData>
                  </a:graphic>
                </wp:inline>
              </w:drawing>
            </w:r>
          </w:p>
        </w:tc>
      </w:tr>
      <w:tr w:rsidR="00DB20D7" w14:paraId="775644C7" w14:textId="77777777" w:rsidTr="000072C3">
        <w:tc>
          <w:tcPr>
            <w:tcW w:w="3096" w:type="dxa"/>
          </w:tcPr>
          <w:p w14:paraId="793AD422" w14:textId="013C36B2" w:rsidR="00DB20D7" w:rsidRDefault="00DB20D7" w:rsidP="00DA12BE">
            <w:pPr>
              <w:autoSpaceDE w:val="0"/>
              <w:autoSpaceDN w:val="0"/>
              <w:adjustRightInd w:val="0"/>
              <w:rPr>
                <w:rFonts w:ascii="Times New Roman" w:hAnsi="Times New Roman" w:cs="Times New Roman"/>
                <w:kern w:val="0"/>
                <w:sz w:val="24"/>
                <w:szCs w:val="24"/>
              </w:rPr>
            </w:pPr>
            <w:r>
              <w:rPr>
                <w:rFonts w:ascii="Times New Roman" w:hAnsi="Times New Roman" w:cs="Times New Roman"/>
                <w:kern w:val="0"/>
                <w:sz w:val="24"/>
                <w:szCs w:val="24"/>
              </w:rPr>
              <w:t xml:space="preserve">A </w:t>
            </w:r>
            <w:r w:rsidR="000072C3">
              <w:rPr>
                <w:rFonts w:ascii="Times New Roman" w:hAnsi="Times New Roman" w:cs="Times New Roman"/>
                <w:kern w:val="0"/>
                <w:sz w:val="24"/>
                <w:szCs w:val="24"/>
              </w:rPr>
              <w:t xml:space="preserve"> </w:t>
            </w:r>
            <w:r>
              <w:rPr>
                <w:rFonts w:ascii="Times New Roman" w:hAnsi="Times New Roman" w:cs="Times New Roman"/>
                <w:kern w:val="0"/>
                <w:sz w:val="24"/>
                <w:szCs w:val="24"/>
              </w:rPr>
              <w:t xml:space="preserve"> </w:t>
            </w:r>
            <w:r w:rsidRPr="00CB7808">
              <w:rPr>
                <w:rFonts w:ascii="Times New Roman" w:hAnsi="Times New Roman" w:cs="Times New Roman"/>
                <w:kern w:val="0"/>
                <w:sz w:val="20"/>
                <w:szCs w:val="20"/>
              </w:rPr>
              <w:t>51 × 51</w:t>
            </w:r>
          </w:p>
        </w:tc>
        <w:tc>
          <w:tcPr>
            <w:tcW w:w="3096" w:type="dxa"/>
          </w:tcPr>
          <w:p w14:paraId="60E92193" w14:textId="77777777" w:rsidR="00DB20D7" w:rsidRDefault="00DB20D7" w:rsidP="00DA12BE">
            <w:pPr>
              <w:autoSpaceDE w:val="0"/>
              <w:autoSpaceDN w:val="0"/>
              <w:adjustRightInd w:val="0"/>
              <w:jc w:val="both"/>
              <w:rPr>
                <w:rFonts w:ascii="Times New Roman" w:hAnsi="Times New Roman" w:cs="Times New Roman"/>
                <w:kern w:val="0"/>
                <w:sz w:val="24"/>
                <w:szCs w:val="24"/>
              </w:rPr>
            </w:pPr>
            <w:r>
              <w:rPr>
                <w:rFonts w:ascii="Times New Roman" w:hAnsi="Times New Roman" w:cs="Times New Roman"/>
                <w:kern w:val="0"/>
                <w:sz w:val="24"/>
                <w:szCs w:val="24"/>
              </w:rPr>
              <w:t xml:space="preserve">B   </w:t>
            </w:r>
            <w:r w:rsidRPr="00CB7808">
              <w:rPr>
                <w:rFonts w:ascii="Times New Roman" w:hAnsi="Times New Roman" w:cs="Times New Roman"/>
                <w:kern w:val="0"/>
                <w:sz w:val="20"/>
                <w:szCs w:val="20"/>
              </w:rPr>
              <w:t xml:space="preserve">101 × </w:t>
            </w:r>
            <w:r>
              <w:rPr>
                <w:rFonts w:ascii="Times New Roman" w:hAnsi="Times New Roman" w:cs="Times New Roman"/>
                <w:kern w:val="0"/>
                <w:sz w:val="20"/>
                <w:szCs w:val="20"/>
              </w:rPr>
              <w:t>10</w:t>
            </w:r>
            <w:r w:rsidRPr="00CB7808">
              <w:rPr>
                <w:rFonts w:ascii="Times New Roman" w:hAnsi="Times New Roman" w:cs="Times New Roman"/>
                <w:kern w:val="0"/>
                <w:sz w:val="20"/>
                <w:szCs w:val="20"/>
              </w:rPr>
              <w:t>1</w:t>
            </w:r>
          </w:p>
        </w:tc>
        <w:tc>
          <w:tcPr>
            <w:tcW w:w="3096" w:type="dxa"/>
          </w:tcPr>
          <w:p w14:paraId="6AB9DCBE" w14:textId="77777777" w:rsidR="00DB20D7" w:rsidRDefault="00DB20D7" w:rsidP="00DA12BE">
            <w:pPr>
              <w:autoSpaceDE w:val="0"/>
              <w:autoSpaceDN w:val="0"/>
              <w:adjustRightInd w:val="0"/>
              <w:jc w:val="both"/>
              <w:rPr>
                <w:rFonts w:ascii="Times New Roman" w:hAnsi="Times New Roman" w:cs="Times New Roman"/>
                <w:kern w:val="0"/>
                <w:sz w:val="24"/>
                <w:szCs w:val="24"/>
              </w:rPr>
            </w:pPr>
            <w:r>
              <w:rPr>
                <w:rFonts w:ascii="Times New Roman" w:hAnsi="Times New Roman" w:cs="Times New Roman"/>
                <w:kern w:val="0"/>
                <w:sz w:val="24"/>
                <w:szCs w:val="24"/>
              </w:rPr>
              <w:t xml:space="preserve">C   </w:t>
            </w:r>
            <w:r>
              <w:rPr>
                <w:rFonts w:ascii="Times New Roman" w:hAnsi="Times New Roman" w:cs="Times New Roman"/>
                <w:kern w:val="0"/>
                <w:sz w:val="20"/>
                <w:szCs w:val="20"/>
              </w:rPr>
              <w:t>20</w:t>
            </w:r>
            <w:r w:rsidRPr="00CB7808">
              <w:rPr>
                <w:rFonts w:ascii="Times New Roman" w:hAnsi="Times New Roman" w:cs="Times New Roman"/>
                <w:kern w:val="0"/>
                <w:sz w:val="20"/>
                <w:szCs w:val="20"/>
              </w:rPr>
              <w:t xml:space="preserve">1 × </w:t>
            </w:r>
            <w:r>
              <w:rPr>
                <w:rFonts w:ascii="Times New Roman" w:hAnsi="Times New Roman" w:cs="Times New Roman"/>
                <w:kern w:val="0"/>
                <w:sz w:val="20"/>
                <w:szCs w:val="20"/>
              </w:rPr>
              <w:t>20</w:t>
            </w:r>
            <w:r w:rsidRPr="00CB7808">
              <w:rPr>
                <w:rFonts w:ascii="Times New Roman" w:hAnsi="Times New Roman" w:cs="Times New Roman"/>
                <w:kern w:val="0"/>
                <w:sz w:val="20"/>
                <w:szCs w:val="20"/>
              </w:rPr>
              <w:t>1</w:t>
            </w:r>
          </w:p>
        </w:tc>
      </w:tr>
      <w:tr w:rsidR="000072C3" w:rsidRPr="0005611F" w14:paraId="7492BED4" w14:textId="77777777" w:rsidTr="000072C3">
        <w:tc>
          <w:tcPr>
            <w:tcW w:w="9288" w:type="dxa"/>
            <w:gridSpan w:val="3"/>
          </w:tcPr>
          <w:p w14:paraId="43998BBE" w14:textId="55264A65" w:rsidR="000072C3" w:rsidRPr="000072C3" w:rsidRDefault="000072C3" w:rsidP="000072C3">
            <w:pPr>
              <w:autoSpaceDE w:val="0"/>
              <w:autoSpaceDN w:val="0"/>
              <w:adjustRightInd w:val="0"/>
              <w:spacing w:before="120" w:after="240"/>
              <w:jc w:val="center"/>
              <w:rPr>
                <w:rFonts w:ascii="Times New Roman" w:hAnsi="Times New Roman" w:cs="Times New Roman"/>
                <w:i/>
                <w:iCs/>
                <w:kern w:val="0"/>
                <w:lang w:val="en-US"/>
              </w:rPr>
            </w:pPr>
            <w:r w:rsidRPr="000072C3">
              <w:rPr>
                <w:rFonts w:ascii="Times New Roman" w:hAnsi="Times New Roman" w:cs="Times New Roman"/>
                <w:i/>
                <w:iCs/>
                <w:lang w:val="en-US"/>
              </w:rPr>
              <w:t>Figure 17. Variation in response as a function of cell size.</w:t>
            </w:r>
          </w:p>
        </w:tc>
      </w:tr>
    </w:tbl>
    <w:p w14:paraId="12B10512" w14:textId="77777777" w:rsidR="00DB20D7" w:rsidRDefault="00DB20D7" w:rsidP="00DB20D7">
      <w:pPr>
        <w:autoSpaceDE w:val="0"/>
        <w:autoSpaceDN w:val="0"/>
        <w:adjustRightInd w:val="0"/>
        <w:spacing w:after="120" w:line="360" w:lineRule="auto"/>
        <w:jc w:val="both"/>
        <w:rPr>
          <w:rFonts w:ascii="Times New Roman" w:hAnsi="Times New Roman" w:cs="Times New Roman"/>
          <w:kern w:val="0"/>
          <w:sz w:val="24"/>
          <w:szCs w:val="24"/>
        </w:rPr>
      </w:pPr>
      <w:r w:rsidRPr="00C65FEB">
        <w:rPr>
          <w:rFonts w:ascii="Times New Roman" w:hAnsi="Times New Roman" w:cs="Times New Roman"/>
          <w:kern w:val="0"/>
          <w:sz w:val="24"/>
          <w:szCs w:val="24"/>
          <w:lang w:val="en-US"/>
        </w:rPr>
        <w:t xml:space="preserve">                                                                                                   </w:t>
      </w:r>
      <w:r>
        <w:rPr>
          <w:rFonts w:ascii="Times New Roman" w:hAnsi="Times New Roman" w:cs="Times New Roman"/>
          <w:noProof/>
          <w:kern w:val="0"/>
          <w:sz w:val="24"/>
          <w:szCs w:val="24"/>
        </w:rPr>
        <w:drawing>
          <wp:inline distT="0" distB="0" distL="0" distR="0" wp14:anchorId="36BFDF0F" wp14:editId="79DD2593">
            <wp:extent cx="1391138" cy="526614"/>
            <wp:effectExtent l="0" t="0" r="0" b="6985"/>
            <wp:docPr id="1254410694" name="Imagen 24" descr="Dibujo en blanco y negr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4410694" name="Imagen 24" descr="Dibujo en blanco y negro&#10;&#10;Descripción generada automáticamente con confianza media"/>
                    <pic:cNvPicPr/>
                  </pic:nvPicPr>
                  <pic:blipFill>
                    <a:blip r:embed="rId30">
                      <a:extLst>
                        <a:ext uri="{28A0092B-C50C-407E-A947-70E740481C1C}">
                          <a14:useLocalDpi xmlns:a14="http://schemas.microsoft.com/office/drawing/2010/main" val="0"/>
                        </a:ext>
                      </a:extLst>
                    </a:blip>
                    <a:stretch>
                      <a:fillRect/>
                    </a:stretch>
                  </pic:blipFill>
                  <pic:spPr>
                    <a:xfrm>
                      <a:off x="0" y="0"/>
                      <a:ext cx="1424790" cy="539353"/>
                    </a:xfrm>
                    <a:prstGeom prst="rect">
                      <a:avLst/>
                    </a:prstGeom>
                  </pic:spPr>
                </pic:pic>
              </a:graphicData>
            </a:graphic>
          </wp:inline>
        </w:drawing>
      </w:r>
    </w:p>
    <w:p w14:paraId="519424D5" w14:textId="27CE7BBE" w:rsidR="00DB20D7" w:rsidRPr="00261B0C" w:rsidRDefault="00DB20D7" w:rsidP="000072C3">
      <w:pPr>
        <w:autoSpaceDE w:val="0"/>
        <w:autoSpaceDN w:val="0"/>
        <w:adjustRightInd w:val="0"/>
        <w:spacing w:after="120" w:line="360" w:lineRule="auto"/>
        <w:jc w:val="right"/>
        <w:rPr>
          <w:rFonts w:ascii="Times New Roman" w:hAnsi="Times New Roman" w:cs="Times New Roman"/>
          <w:kern w:val="0"/>
          <w:sz w:val="24"/>
          <w:szCs w:val="24"/>
        </w:rPr>
      </w:pPr>
      <w:r>
        <w:rPr>
          <w:rFonts w:ascii="Times New Roman" w:hAnsi="Times New Roman" w:cs="Times New Roman"/>
          <w:kern w:val="0"/>
          <w:sz w:val="24"/>
          <w:szCs w:val="24"/>
        </w:rPr>
        <w:t>M</w:t>
      </w:r>
      <w:r w:rsidR="000072C3">
        <w:rPr>
          <w:rFonts w:ascii="Times New Roman" w:hAnsi="Times New Roman" w:cs="Times New Roman"/>
          <w:kern w:val="0"/>
          <w:sz w:val="24"/>
          <w:szCs w:val="24"/>
        </w:rPr>
        <w:t>e</w:t>
      </w:r>
      <w:r>
        <w:rPr>
          <w:rFonts w:ascii="Times New Roman" w:hAnsi="Times New Roman" w:cs="Times New Roman"/>
          <w:kern w:val="0"/>
          <w:sz w:val="24"/>
          <w:szCs w:val="24"/>
        </w:rPr>
        <w:t>xico</w:t>
      </w:r>
      <w:r w:rsidR="000072C3">
        <w:rPr>
          <w:rFonts w:ascii="Times New Roman" w:hAnsi="Times New Roman" w:cs="Times New Roman"/>
          <w:kern w:val="0"/>
          <w:sz w:val="24"/>
          <w:szCs w:val="24"/>
        </w:rPr>
        <w:t xml:space="preserve"> City</w:t>
      </w:r>
      <w:r>
        <w:rPr>
          <w:rFonts w:ascii="Times New Roman" w:hAnsi="Times New Roman" w:cs="Times New Roman"/>
          <w:kern w:val="0"/>
          <w:sz w:val="24"/>
          <w:szCs w:val="24"/>
        </w:rPr>
        <w:t xml:space="preserve">, </w:t>
      </w:r>
      <w:r w:rsidR="000072C3" w:rsidRPr="000072C3">
        <w:rPr>
          <w:rFonts w:ascii="Times New Roman" w:hAnsi="Times New Roman" w:cs="Times New Roman"/>
          <w:kern w:val="0"/>
          <w:sz w:val="24"/>
          <w:szCs w:val="24"/>
        </w:rPr>
        <w:t>on August 19, 2023.</w:t>
      </w:r>
    </w:p>
    <w:p w14:paraId="3B55D5EC" w14:textId="77777777" w:rsidR="00DB20D7" w:rsidRDefault="00DB20D7" w:rsidP="00DB20D7">
      <w:pPr>
        <w:autoSpaceDE w:val="0"/>
        <w:autoSpaceDN w:val="0"/>
        <w:adjustRightInd w:val="0"/>
        <w:spacing w:before="120" w:after="120" w:line="360" w:lineRule="auto"/>
        <w:jc w:val="both"/>
        <w:rPr>
          <w:rFonts w:ascii="Times New Roman" w:hAnsi="Times New Roman" w:cs="Times New Roman"/>
          <w:kern w:val="0"/>
          <w:sz w:val="24"/>
          <w:szCs w:val="24"/>
        </w:rPr>
      </w:pPr>
    </w:p>
    <w:p w14:paraId="66FC90B4" w14:textId="77777777" w:rsidR="00DB20D7" w:rsidRDefault="00DB20D7"/>
    <w:sectPr w:rsidR="00DB20D7">
      <w:footerReference w:type="default" r:id="rId31"/>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24C834" w14:textId="77777777" w:rsidR="00F2327A" w:rsidRDefault="00F2327A" w:rsidP="00DB20D7">
      <w:pPr>
        <w:spacing w:after="0" w:line="240" w:lineRule="auto"/>
      </w:pPr>
      <w:r>
        <w:separator/>
      </w:r>
    </w:p>
  </w:endnote>
  <w:endnote w:type="continuationSeparator" w:id="0">
    <w:p w14:paraId="3CEFE9F7" w14:textId="77777777" w:rsidR="00F2327A" w:rsidRDefault="00F2327A" w:rsidP="00DB20D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11704888"/>
      <w:docPartObj>
        <w:docPartGallery w:val="Page Numbers (Bottom of Page)"/>
        <w:docPartUnique/>
      </w:docPartObj>
    </w:sdtPr>
    <w:sdtEndPr/>
    <w:sdtContent>
      <w:p w14:paraId="5525799B" w14:textId="77777777" w:rsidR="00DB20D7" w:rsidRDefault="00DB20D7">
        <w:pPr>
          <w:pStyle w:val="Piedepgina"/>
          <w:jc w:val="right"/>
        </w:pPr>
        <w:r>
          <w:fldChar w:fldCharType="begin"/>
        </w:r>
        <w:r>
          <w:instrText>PAGE   \* MERGEFORMAT</w:instrText>
        </w:r>
        <w:r>
          <w:fldChar w:fldCharType="separate"/>
        </w:r>
        <w:r>
          <w:rPr>
            <w:lang w:val="es-ES"/>
          </w:rPr>
          <w:t>2</w:t>
        </w:r>
        <w:r>
          <w:fldChar w:fldCharType="end"/>
        </w:r>
      </w:p>
    </w:sdtContent>
  </w:sdt>
  <w:p w14:paraId="19B719EF" w14:textId="77777777" w:rsidR="00DB20D7" w:rsidRDefault="00DB20D7">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DA76EB" w14:textId="77777777" w:rsidR="00F2327A" w:rsidRDefault="00F2327A" w:rsidP="00DB20D7">
      <w:pPr>
        <w:spacing w:after="0" w:line="240" w:lineRule="auto"/>
      </w:pPr>
      <w:r>
        <w:separator/>
      </w:r>
    </w:p>
  </w:footnote>
  <w:footnote w:type="continuationSeparator" w:id="0">
    <w:p w14:paraId="13151A8E" w14:textId="77777777" w:rsidR="00F2327A" w:rsidRDefault="00F2327A" w:rsidP="00DB20D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F456E3D"/>
    <w:multiLevelType w:val="hybridMultilevel"/>
    <w:tmpl w:val="D3E4899A"/>
    <w:lvl w:ilvl="0" w:tplc="5CA45756">
      <w:numFmt w:val="bullet"/>
      <w:lvlText w:val="-"/>
      <w:lvlJc w:val="left"/>
      <w:pPr>
        <w:ind w:left="720" w:hanging="360"/>
      </w:pPr>
      <w:rPr>
        <w:rFonts w:ascii="Calibri" w:eastAsiaTheme="minorHAnsi" w:hAnsi="Calibri" w:cs="Calibr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7F7172B9"/>
    <w:multiLevelType w:val="hybridMultilevel"/>
    <w:tmpl w:val="8C840B30"/>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3"/>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B20D7"/>
    <w:rsid w:val="000072C3"/>
    <w:rsid w:val="00032F82"/>
    <w:rsid w:val="0005611F"/>
    <w:rsid w:val="000A797C"/>
    <w:rsid w:val="00123032"/>
    <w:rsid w:val="00311962"/>
    <w:rsid w:val="00336CA9"/>
    <w:rsid w:val="006025D7"/>
    <w:rsid w:val="00634353"/>
    <w:rsid w:val="006B6D97"/>
    <w:rsid w:val="0087615A"/>
    <w:rsid w:val="008F4382"/>
    <w:rsid w:val="00B40AA6"/>
    <w:rsid w:val="00BE53D3"/>
    <w:rsid w:val="00C65FEB"/>
    <w:rsid w:val="00D22507"/>
    <w:rsid w:val="00DB20D7"/>
    <w:rsid w:val="00F2327A"/>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ED8360"/>
  <w15:chartTrackingRefBased/>
  <w15:docId w15:val="{635901CC-DF54-414B-A8A5-BEE1602AE2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s-MX"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B20D7"/>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39"/>
    <w:rsid w:val="00DB20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DB20D7"/>
    <w:pPr>
      <w:ind w:left="720"/>
      <w:contextualSpacing/>
    </w:pPr>
  </w:style>
  <w:style w:type="character" w:customStyle="1" w:styleId="mwe-math-mathml-inline">
    <w:name w:val="mwe-math-mathml-inline"/>
    <w:basedOn w:val="Fuentedeprrafopredeter"/>
    <w:rsid w:val="00DB20D7"/>
  </w:style>
  <w:style w:type="paragraph" w:styleId="Encabezado">
    <w:name w:val="header"/>
    <w:basedOn w:val="Normal"/>
    <w:link w:val="EncabezadoCar"/>
    <w:uiPriority w:val="99"/>
    <w:unhideWhenUsed/>
    <w:rsid w:val="00DB20D7"/>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DB20D7"/>
  </w:style>
  <w:style w:type="paragraph" w:styleId="Piedepgina">
    <w:name w:val="footer"/>
    <w:basedOn w:val="Normal"/>
    <w:link w:val="PiedepginaCar"/>
    <w:uiPriority w:val="99"/>
    <w:unhideWhenUsed/>
    <w:rsid w:val="00DB20D7"/>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DB20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8"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99</TotalTime>
  <Pages>13</Pages>
  <Words>2004</Words>
  <Characters>11023</Characters>
  <Application>Microsoft Office Word</Application>
  <DocSecurity>0</DocSecurity>
  <Lines>91</Lines>
  <Paragraphs>26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Jean-François PARROT</dc:creator>
  <cp:keywords/>
  <dc:description/>
  <cp:lastModifiedBy>Jean-François PARROT</cp:lastModifiedBy>
  <cp:revision>6</cp:revision>
  <dcterms:created xsi:type="dcterms:W3CDTF">2024-08-25T02:16:00Z</dcterms:created>
  <dcterms:modified xsi:type="dcterms:W3CDTF">2024-11-30T19:02:00Z</dcterms:modified>
</cp:coreProperties>
</file>